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82201" w:rsidRDefault="00082201">
      <w:pPr>
        <w:widowControl w:val="0"/>
        <w:pBdr>
          <w:top w:val="nil"/>
          <w:left w:val="nil"/>
          <w:bottom w:val="nil"/>
          <w:right w:val="nil"/>
          <w:between w:val="nil"/>
        </w:pBdr>
        <w:spacing w:after="0"/>
        <w:rPr>
          <w:rFonts w:ascii="Arial" w:eastAsia="Arial" w:hAnsi="Arial" w:cs="Arial"/>
          <w:color w:val="000000"/>
        </w:rPr>
      </w:pPr>
      <w:bookmarkStart w:id="0" w:name="_GoBack"/>
      <w:bookmarkEnd w:id="0"/>
    </w:p>
    <w:tbl>
      <w:tblPr>
        <w:tblStyle w:val="a"/>
        <w:tblW w:w="14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8"/>
        <w:gridCol w:w="4230"/>
        <w:gridCol w:w="4950"/>
        <w:gridCol w:w="4230"/>
      </w:tblGrid>
      <w:tr w:rsidR="00082201">
        <w:trPr>
          <w:trHeight w:val="340"/>
        </w:trPr>
        <w:tc>
          <w:tcPr>
            <w:tcW w:w="14778" w:type="dxa"/>
            <w:gridSpan w:val="4"/>
            <w:tcBorders>
              <w:top w:val="nil"/>
              <w:left w:val="nil"/>
              <w:bottom w:val="nil"/>
              <w:right w:val="nil"/>
            </w:tcBorders>
            <w:shd w:val="clear" w:color="auto" w:fill="FFFF00"/>
            <w:vAlign w:val="center"/>
          </w:tcPr>
          <w:p w:rsidR="00082201" w:rsidRDefault="004649B4">
            <w:pPr>
              <w:pBdr>
                <w:top w:val="nil"/>
                <w:left w:val="nil"/>
                <w:bottom w:val="nil"/>
                <w:right w:val="nil"/>
                <w:between w:val="nil"/>
              </w:pBdr>
              <w:spacing w:after="200" w:line="276" w:lineRule="auto"/>
              <w:rPr>
                <w:b/>
                <w:color w:val="000000"/>
                <w:sz w:val="28"/>
                <w:szCs w:val="28"/>
                <w:shd w:val="clear" w:color="auto" w:fill="99FF99"/>
              </w:rPr>
            </w:pPr>
            <w:r>
              <w:rPr>
                <w:b/>
                <w:color w:val="000000"/>
                <w:sz w:val="28"/>
                <w:szCs w:val="28"/>
                <w:highlight w:val="yellow"/>
              </w:rPr>
              <w:t xml:space="preserve">  Rogene Worley Middle School                                   Weekly Lesson Plan                                    </w:t>
            </w:r>
            <w:r>
              <w:rPr>
                <w:b/>
                <w:sz w:val="28"/>
                <w:szCs w:val="28"/>
                <w:highlight w:val="yellow"/>
              </w:rPr>
              <w:t xml:space="preserve">         </w:t>
            </w:r>
            <w:r>
              <w:rPr>
                <w:b/>
                <w:color w:val="000000"/>
                <w:sz w:val="28"/>
                <w:szCs w:val="28"/>
                <w:highlight w:val="yellow"/>
              </w:rPr>
              <w:t xml:space="preserve"> School Year  201</w:t>
            </w:r>
            <w:r>
              <w:rPr>
                <w:b/>
                <w:sz w:val="28"/>
                <w:szCs w:val="28"/>
                <w:highlight w:val="yellow"/>
              </w:rPr>
              <w:t>9-2020</w:t>
            </w:r>
            <w:r>
              <w:rPr>
                <w:b/>
                <w:color w:val="000000"/>
                <w:sz w:val="28"/>
                <w:szCs w:val="28"/>
                <w:highlight w:val="yellow"/>
              </w:rPr>
              <w:t xml:space="preserve"> </w:t>
            </w:r>
          </w:p>
        </w:tc>
      </w:tr>
      <w:tr w:rsidR="00082201">
        <w:trPr>
          <w:trHeight w:val="620"/>
        </w:trPr>
        <w:tc>
          <w:tcPr>
            <w:tcW w:w="14778" w:type="dxa"/>
            <w:gridSpan w:val="4"/>
            <w:tcBorders>
              <w:top w:val="nil"/>
              <w:left w:val="nil"/>
              <w:right w:val="nil"/>
            </w:tcBorders>
            <w:vAlign w:val="center"/>
          </w:tcPr>
          <w:p w:rsidR="00082201" w:rsidRDefault="004649B4">
            <w:pPr>
              <w:pBdr>
                <w:top w:val="nil"/>
                <w:left w:val="nil"/>
                <w:bottom w:val="nil"/>
                <w:right w:val="nil"/>
                <w:between w:val="nil"/>
              </w:pBdr>
              <w:spacing w:after="200" w:line="276" w:lineRule="auto"/>
              <w:rPr>
                <w:b/>
                <w:sz w:val="26"/>
                <w:szCs w:val="26"/>
              </w:rPr>
            </w:pPr>
            <w:bookmarkStart w:id="1" w:name="_gjdgxs" w:colFirst="0" w:colLast="0"/>
            <w:bookmarkEnd w:id="1"/>
            <w:r>
              <w:rPr>
                <w:b/>
                <w:sz w:val="26"/>
                <w:szCs w:val="26"/>
              </w:rPr>
              <w:t>Department: Sc</w:t>
            </w:r>
            <w:r>
              <w:rPr>
                <w:b/>
                <w:sz w:val="26"/>
                <w:szCs w:val="26"/>
              </w:rPr>
              <w:t>ience</w:t>
            </w:r>
            <w:r>
              <w:rPr>
                <w:b/>
                <w:sz w:val="26"/>
                <w:szCs w:val="26"/>
              </w:rPr>
              <w:t xml:space="preserve">  </w:t>
            </w:r>
            <w:r>
              <w:rPr>
                <w:b/>
                <w:sz w:val="26"/>
                <w:szCs w:val="26"/>
              </w:rPr>
              <w:t xml:space="preserve">            </w:t>
            </w:r>
            <w:r>
              <w:rPr>
                <w:b/>
                <w:sz w:val="26"/>
                <w:szCs w:val="26"/>
              </w:rPr>
              <w:t xml:space="preserve">                   Grade Level: 7</w:t>
            </w:r>
            <w:r>
              <w:rPr>
                <w:b/>
                <w:sz w:val="26"/>
                <w:szCs w:val="26"/>
              </w:rPr>
              <w:t xml:space="preserve">   </w:t>
            </w:r>
            <w:r>
              <w:rPr>
                <w:b/>
                <w:sz w:val="26"/>
                <w:szCs w:val="26"/>
              </w:rPr>
              <w:tab/>
              <w:t xml:space="preserve">              Six Weeks:  3</w:t>
            </w:r>
            <w:r>
              <w:rPr>
                <w:b/>
                <w:sz w:val="26"/>
                <w:szCs w:val="26"/>
              </w:rPr>
              <w:t xml:space="preserve">   </w:t>
            </w:r>
            <w:r>
              <w:rPr>
                <w:b/>
                <w:sz w:val="26"/>
                <w:szCs w:val="26"/>
              </w:rPr>
              <w:t xml:space="preserve">                  Week:    3 </w:t>
            </w:r>
            <w:r>
              <w:rPr>
                <w:b/>
                <w:sz w:val="26"/>
                <w:szCs w:val="26"/>
              </w:rPr>
              <w:t xml:space="preserve">    </w:t>
            </w:r>
            <w:r>
              <w:rPr>
                <w:b/>
                <w:sz w:val="26"/>
                <w:szCs w:val="26"/>
              </w:rPr>
              <w:t xml:space="preserve">            Dates: N</w:t>
            </w:r>
            <w:r>
              <w:rPr>
                <w:b/>
                <w:sz w:val="26"/>
                <w:szCs w:val="26"/>
              </w:rPr>
              <w:t>ov 18-22</w:t>
            </w:r>
          </w:p>
          <w:p w:rsidR="00082201" w:rsidRDefault="004649B4">
            <w:pPr>
              <w:pBdr>
                <w:top w:val="nil"/>
                <w:left w:val="nil"/>
                <w:bottom w:val="nil"/>
                <w:right w:val="nil"/>
                <w:between w:val="nil"/>
              </w:pBdr>
              <w:spacing w:after="200" w:line="276" w:lineRule="auto"/>
              <w:jc w:val="center"/>
              <w:rPr>
                <w:rFonts w:ascii="EB Garamond" w:eastAsia="EB Garamond" w:hAnsi="EB Garamond" w:cs="EB Garamond"/>
                <w:b/>
                <w:sz w:val="40"/>
                <w:szCs w:val="40"/>
              </w:rPr>
            </w:pPr>
            <w:r>
              <w:rPr>
                <w:rFonts w:ascii="EB Garamond" w:eastAsia="EB Garamond" w:hAnsi="EB Garamond" w:cs="EB Garamond"/>
                <w:b/>
                <w:sz w:val="40"/>
                <w:szCs w:val="40"/>
              </w:rPr>
              <w:t>100% Every Student, Every Day</w:t>
            </w:r>
          </w:p>
        </w:tc>
      </w:tr>
      <w:tr w:rsidR="00082201">
        <w:trPr>
          <w:trHeight w:val="340"/>
        </w:trPr>
        <w:tc>
          <w:tcPr>
            <w:tcW w:w="1368" w:type="dxa"/>
            <w:shd w:val="clear" w:color="auto" w:fill="FFFF00"/>
            <w:vAlign w:val="center"/>
          </w:tcPr>
          <w:p w:rsidR="00082201" w:rsidRDefault="00082201">
            <w:pPr>
              <w:pBdr>
                <w:top w:val="nil"/>
                <w:left w:val="nil"/>
                <w:bottom w:val="nil"/>
                <w:right w:val="nil"/>
                <w:between w:val="nil"/>
              </w:pBdr>
              <w:spacing w:after="200" w:line="276" w:lineRule="auto"/>
              <w:jc w:val="center"/>
              <w:rPr>
                <w:b/>
                <w:sz w:val="24"/>
                <w:szCs w:val="24"/>
              </w:rPr>
            </w:pPr>
          </w:p>
        </w:tc>
        <w:tc>
          <w:tcPr>
            <w:tcW w:w="4230" w:type="dxa"/>
            <w:shd w:val="clear" w:color="auto" w:fill="FFFF00"/>
          </w:tcPr>
          <w:p w:rsidR="00082201" w:rsidRDefault="004649B4">
            <w:pPr>
              <w:pBdr>
                <w:top w:val="nil"/>
                <w:left w:val="nil"/>
                <w:bottom w:val="nil"/>
                <w:right w:val="nil"/>
                <w:between w:val="nil"/>
              </w:pBdr>
              <w:spacing w:after="200" w:line="276" w:lineRule="auto"/>
              <w:jc w:val="center"/>
              <w:rPr>
                <w:b/>
                <w:sz w:val="28"/>
                <w:szCs w:val="28"/>
              </w:rPr>
            </w:pPr>
            <w:r>
              <w:rPr>
                <w:b/>
                <w:sz w:val="28"/>
                <w:szCs w:val="28"/>
              </w:rPr>
              <w:t>Monday</w:t>
            </w:r>
          </w:p>
        </w:tc>
        <w:tc>
          <w:tcPr>
            <w:tcW w:w="4950" w:type="dxa"/>
            <w:shd w:val="clear" w:color="auto" w:fill="FFFF00"/>
          </w:tcPr>
          <w:p w:rsidR="00082201" w:rsidRDefault="004649B4">
            <w:pPr>
              <w:pBdr>
                <w:top w:val="nil"/>
                <w:left w:val="nil"/>
                <w:bottom w:val="nil"/>
                <w:right w:val="nil"/>
                <w:between w:val="nil"/>
              </w:pBdr>
              <w:spacing w:after="200" w:line="276" w:lineRule="auto"/>
              <w:jc w:val="center"/>
              <w:rPr>
                <w:b/>
                <w:sz w:val="28"/>
                <w:szCs w:val="28"/>
              </w:rPr>
            </w:pPr>
            <w:r>
              <w:rPr>
                <w:b/>
                <w:sz w:val="28"/>
                <w:szCs w:val="28"/>
              </w:rPr>
              <w:t>Tuesday</w:t>
            </w:r>
          </w:p>
        </w:tc>
        <w:tc>
          <w:tcPr>
            <w:tcW w:w="4230" w:type="dxa"/>
            <w:shd w:val="clear" w:color="auto" w:fill="FFFF00"/>
          </w:tcPr>
          <w:p w:rsidR="00082201" w:rsidRDefault="004649B4">
            <w:pPr>
              <w:pBdr>
                <w:top w:val="nil"/>
                <w:left w:val="nil"/>
                <w:bottom w:val="nil"/>
                <w:right w:val="nil"/>
                <w:between w:val="nil"/>
              </w:pBdr>
              <w:spacing w:after="200" w:line="276" w:lineRule="auto"/>
              <w:jc w:val="center"/>
              <w:rPr>
                <w:b/>
                <w:sz w:val="28"/>
                <w:szCs w:val="28"/>
              </w:rPr>
            </w:pPr>
            <w:r>
              <w:rPr>
                <w:b/>
                <w:sz w:val="28"/>
                <w:szCs w:val="28"/>
              </w:rPr>
              <w:t>Wednesday</w:t>
            </w:r>
          </w:p>
        </w:tc>
      </w:tr>
      <w:tr w:rsidR="00082201">
        <w:trPr>
          <w:trHeight w:val="580"/>
        </w:trPr>
        <w:tc>
          <w:tcPr>
            <w:tcW w:w="1368" w:type="dxa"/>
            <w:vMerge w:val="restart"/>
            <w:shd w:val="clear" w:color="auto" w:fill="FFFF00"/>
            <w:vAlign w:val="center"/>
          </w:tcPr>
          <w:p w:rsidR="00082201" w:rsidRDefault="004649B4">
            <w:pPr>
              <w:pBdr>
                <w:top w:val="nil"/>
                <w:left w:val="nil"/>
                <w:bottom w:val="nil"/>
                <w:right w:val="nil"/>
                <w:between w:val="nil"/>
              </w:pBdr>
              <w:spacing w:after="200" w:line="276" w:lineRule="auto"/>
              <w:jc w:val="center"/>
              <w:rPr>
                <w:b/>
                <w:sz w:val="18"/>
                <w:szCs w:val="18"/>
              </w:rPr>
            </w:pPr>
            <w:r>
              <w:rPr>
                <w:b/>
                <w:sz w:val="18"/>
                <w:szCs w:val="18"/>
              </w:rPr>
              <w:t>TEKS</w:t>
            </w:r>
          </w:p>
          <w:p w:rsidR="00082201" w:rsidRDefault="004649B4">
            <w:pPr>
              <w:pBdr>
                <w:top w:val="nil"/>
                <w:left w:val="nil"/>
                <w:bottom w:val="nil"/>
                <w:right w:val="nil"/>
                <w:between w:val="nil"/>
              </w:pBdr>
              <w:spacing w:after="200" w:line="276" w:lineRule="auto"/>
              <w:jc w:val="center"/>
              <w:rPr>
                <w:b/>
                <w:sz w:val="18"/>
                <w:szCs w:val="18"/>
              </w:rPr>
            </w:pPr>
            <w:r>
              <w:rPr>
                <w:b/>
                <w:sz w:val="18"/>
                <w:szCs w:val="18"/>
              </w:rPr>
              <w:t>ß</w:t>
            </w:r>
            <w:r>
              <w:rPr>
                <w:b/>
                <w:sz w:val="18"/>
                <w:szCs w:val="18"/>
              </w:rPr>
              <w:t>Dual Coding</w:t>
            </w:r>
          </w:p>
        </w:tc>
        <w:tc>
          <w:tcPr>
            <w:tcW w:w="4230" w:type="dxa"/>
          </w:tcPr>
          <w:p w:rsidR="00082201" w:rsidRDefault="004649B4">
            <w:pPr>
              <w:pBdr>
                <w:top w:val="nil"/>
                <w:left w:val="nil"/>
                <w:bottom w:val="nil"/>
                <w:right w:val="nil"/>
                <w:between w:val="nil"/>
              </w:pBdr>
              <w:rPr>
                <w:b/>
                <w:sz w:val="16"/>
                <w:szCs w:val="16"/>
              </w:rPr>
            </w:pPr>
            <w:r>
              <w:rPr>
                <w:b/>
                <w:sz w:val="16"/>
                <w:szCs w:val="16"/>
              </w:rPr>
              <w:t xml:space="preserve">SE </w:t>
            </w:r>
            <w:r>
              <w:rPr>
                <w:i/>
                <w:sz w:val="16"/>
                <w:szCs w:val="16"/>
              </w:rPr>
              <w:t>learn how organisms such as plants and animals  have to adapt in life in order for their species to survive</w:t>
            </w:r>
          </w:p>
        </w:tc>
        <w:tc>
          <w:tcPr>
            <w:tcW w:w="4950" w:type="dxa"/>
          </w:tcPr>
          <w:p w:rsidR="00082201" w:rsidRDefault="004649B4">
            <w:pPr>
              <w:pBdr>
                <w:top w:val="nil"/>
                <w:left w:val="nil"/>
                <w:bottom w:val="nil"/>
                <w:right w:val="nil"/>
                <w:between w:val="nil"/>
              </w:pBdr>
              <w:rPr>
                <w:b/>
                <w:sz w:val="16"/>
                <w:szCs w:val="16"/>
              </w:rPr>
            </w:pPr>
            <w:r>
              <w:rPr>
                <w:b/>
                <w:sz w:val="16"/>
                <w:szCs w:val="16"/>
              </w:rPr>
              <w:t xml:space="preserve">SE </w:t>
            </w:r>
            <w:r>
              <w:rPr>
                <w:i/>
                <w:sz w:val="16"/>
                <w:szCs w:val="16"/>
              </w:rPr>
              <w:t>learn how organisms such as plants and animals  have to adapt in life in order for their species to survive</w:t>
            </w:r>
          </w:p>
        </w:tc>
        <w:tc>
          <w:tcPr>
            <w:tcW w:w="4230" w:type="dxa"/>
          </w:tcPr>
          <w:p w:rsidR="00082201" w:rsidRDefault="004649B4">
            <w:pPr>
              <w:pBdr>
                <w:top w:val="nil"/>
                <w:left w:val="nil"/>
                <w:bottom w:val="nil"/>
                <w:right w:val="nil"/>
                <w:between w:val="nil"/>
              </w:pBdr>
              <w:rPr>
                <w:b/>
                <w:sz w:val="16"/>
                <w:szCs w:val="16"/>
              </w:rPr>
            </w:pPr>
            <w:r>
              <w:rPr>
                <w:b/>
                <w:sz w:val="16"/>
                <w:szCs w:val="16"/>
              </w:rPr>
              <w:t xml:space="preserve">SE </w:t>
            </w:r>
            <w:r>
              <w:rPr>
                <w:i/>
                <w:sz w:val="16"/>
                <w:szCs w:val="16"/>
              </w:rPr>
              <w:t>learn how organisms such as plants and animals observe and describe how different environments, including  microhabitats in schoolyards and biomes, support different varieties of  organisms  have to adapt in life in order for their species to survive,  des</w:t>
            </w:r>
            <w:r>
              <w:rPr>
                <w:i/>
                <w:sz w:val="16"/>
                <w:szCs w:val="16"/>
              </w:rPr>
              <w:t>cribe how biodiversity contributes to the sustainability of an ecosystem</w:t>
            </w:r>
          </w:p>
        </w:tc>
      </w:tr>
      <w:tr w:rsidR="00082201">
        <w:trPr>
          <w:trHeight w:val="580"/>
        </w:trPr>
        <w:tc>
          <w:tcPr>
            <w:tcW w:w="1368" w:type="dxa"/>
            <w:vMerge/>
            <w:shd w:val="clear" w:color="auto" w:fill="FFFF00"/>
            <w:vAlign w:val="center"/>
          </w:tcPr>
          <w:p w:rsidR="00082201" w:rsidRDefault="00082201">
            <w:pPr>
              <w:widowControl w:val="0"/>
              <w:pBdr>
                <w:top w:val="nil"/>
                <w:left w:val="nil"/>
                <w:bottom w:val="nil"/>
                <w:right w:val="nil"/>
                <w:between w:val="nil"/>
              </w:pBdr>
              <w:spacing w:line="276" w:lineRule="auto"/>
              <w:rPr>
                <w:b/>
                <w:sz w:val="16"/>
                <w:szCs w:val="16"/>
              </w:rPr>
            </w:pPr>
          </w:p>
        </w:tc>
        <w:tc>
          <w:tcPr>
            <w:tcW w:w="4230" w:type="dxa"/>
          </w:tcPr>
          <w:p w:rsidR="00082201" w:rsidRDefault="004649B4">
            <w:pPr>
              <w:pBdr>
                <w:top w:val="nil"/>
                <w:left w:val="nil"/>
                <w:bottom w:val="nil"/>
                <w:right w:val="nil"/>
                <w:between w:val="nil"/>
              </w:pBdr>
              <w:rPr>
                <w:b/>
                <w:sz w:val="16"/>
                <w:szCs w:val="16"/>
              </w:rPr>
            </w:pPr>
            <w:r>
              <w:rPr>
                <w:b/>
                <w:sz w:val="16"/>
                <w:szCs w:val="16"/>
              </w:rPr>
              <w:t>Process Standard 7.12A</w:t>
            </w:r>
          </w:p>
        </w:tc>
        <w:tc>
          <w:tcPr>
            <w:tcW w:w="4950" w:type="dxa"/>
          </w:tcPr>
          <w:p w:rsidR="00082201" w:rsidRDefault="004649B4">
            <w:pPr>
              <w:pBdr>
                <w:top w:val="nil"/>
                <w:left w:val="nil"/>
                <w:bottom w:val="nil"/>
                <w:right w:val="nil"/>
                <w:between w:val="nil"/>
              </w:pBdr>
              <w:rPr>
                <w:b/>
                <w:sz w:val="16"/>
                <w:szCs w:val="16"/>
              </w:rPr>
            </w:pPr>
            <w:r>
              <w:rPr>
                <w:b/>
                <w:sz w:val="16"/>
                <w:szCs w:val="16"/>
              </w:rPr>
              <w:t>Process Standard: 7.12A</w:t>
            </w:r>
          </w:p>
          <w:p w:rsidR="00082201" w:rsidRDefault="00082201">
            <w:pPr>
              <w:pBdr>
                <w:top w:val="nil"/>
                <w:left w:val="nil"/>
                <w:bottom w:val="nil"/>
                <w:right w:val="nil"/>
                <w:between w:val="nil"/>
              </w:pBdr>
              <w:rPr>
                <w:b/>
                <w:sz w:val="16"/>
                <w:szCs w:val="16"/>
              </w:rPr>
            </w:pPr>
          </w:p>
        </w:tc>
        <w:tc>
          <w:tcPr>
            <w:tcW w:w="4230" w:type="dxa"/>
          </w:tcPr>
          <w:p w:rsidR="00082201" w:rsidRDefault="004649B4">
            <w:pPr>
              <w:pBdr>
                <w:top w:val="nil"/>
                <w:left w:val="nil"/>
                <w:bottom w:val="nil"/>
                <w:right w:val="nil"/>
                <w:between w:val="nil"/>
              </w:pBdr>
              <w:rPr>
                <w:b/>
                <w:sz w:val="16"/>
                <w:szCs w:val="16"/>
              </w:rPr>
            </w:pPr>
            <w:r>
              <w:rPr>
                <w:b/>
                <w:sz w:val="16"/>
                <w:szCs w:val="16"/>
              </w:rPr>
              <w:t>Process Standard 7</w:t>
            </w:r>
            <w:r>
              <w:rPr>
                <w:b/>
                <w:sz w:val="16"/>
                <w:szCs w:val="16"/>
              </w:rPr>
              <w:t>.10A/B and 7.12A</w:t>
            </w:r>
          </w:p>
        </w:tc>
      </w:tr>
      <w:tr w:rsidR="00082201">
        <w:trPr>
          <w:trHeight w:val="520"/>
        </w:trPr>
        <w:tc>
          <w:tcPr>
            <w:tcW w:w="1368" w:type="dxa"/>
            <w:shd w:val="clear" w:color="auto" w:fill="FFFF00"/>
            <w:vAlign w:val="center"/>
          </w:tcPr>
          <w:p w:rsidR="00082201" w:rsidRDefault="004649B4">
            <w:pPr>
              <w:pBdr>
                <w:top w:val="nil"/>
                <w:left w:val="nil"/>
                <w:bottom w:val="nil"/>
                <w:right w:val="nil"/>
                <w:between w:val="nil"/>
              </w:pBdr>
              <w:spacing w:after="200" w:line="276" w:lineRule="auto"/>
              <w:jc w:val="center"/>
              <w:rPr>
                <w:b/>
                <w:sz w:val="18"/>
                <w:szCs w:val="18"/>
              </w:rPr>
            </w:pPr>
            <w:r>
              <w:rPr>
                <w:b/>
                <w:sz w:val="18"/>
                <w:szCs w:val="18"/>
              </w:rPr>
              <w:t>Lesson</w:t>
            </w:r>
            <w:r>
              <w:rPr>
                <w:b/>
                <w:sz w:val="18"/>
                <w:szCs w:val="18"/>
              </w:rPr>
              <w:t xml:space="preserve"> </w:t>
            </w:r>
            <w:r>
              <w:rPr>
                <w:b/>
                <w:sz w:val="18"/>
                <w:szCs w:val="18"/>
              </w:rPr>
              <w:t>Objective</w:t>
            </w:r>
          </w:p>
          <w:p w:rsidR="00082201" w:rsidRDefault="004649B4">
            <w:pPr>
              <w:pBdr>
                <w:top w:val="nil"/>
                <w:left w:val="nil"/>
                <w:bottom w:val="nil"/>
                <w:right w:val="nil"/>
                <w:between w:val="nil"/>
              </w:pBdr>
              <w:spacing w:after="200" w:line="276" w:lineRule="auto"/>
              <w:jc w:val="center"/>
              <w:rPr>
                <w:b/>
                <w:sz w:val="18"/>
                <w:szCs w:val="18"/>
              </w:rPr>
            </w:pPr>
            <w:r>
              <w:rPr>
                <w:b/>
                <w:sz w:val="18"/>
                <w:szCs w:val="18"/>
              </w:rPr>
              <w:t xml:space="preserve"> (WE will learn)</w:t>
            </w:r>
          </w:p>
          <w:p w:rsidR="00082201" w:rsidRDefault="004649B4">
            <w:pPr>
              <w:pBdr>
                <w:top w:val="nil"/>
                <w:left w:val="nil"/>
                <w:bottom w:val="nil"/>
                <w:right w:val="nil"/>
                <w:between w:val="nil"/>
              </w:pBdr>
              <w:spacing w:after="200" w:line="276" w:lineRule="auto"/>
              <w:jc w:val="center"/>
              <w:rPr>
                <w:b/>
                <w:sz w:val="18"/>
                <w:szCs w:val="18"/>
              </w:rPr>
            </w:pPr>
            <w:r>
              <w:rPr>
                <w:b/>
                <w:sz w:val="18"/>
                <w:szCs w:val="18"/>
              </w:rPr>
              <w:t>Anticipatory Set</w:t>
            </w:r>
          </w:p>
          <w:p w:rsidR="00082201" w:rsidRDefault="00082201">
            <w:pPr>
              <w:pBdr>
                <w:top w:val="nil"/>
                <w:left w:val="nil"/>
                <w:bottom w:val="nil"/>
                <w:right w:val="nil"/>
                <w:between w:val="nil"/>
              </w:pBdr>
              <w:spacing w:after="200" w:line="276" w:lineRule="auto"/>
              <w:jc w:val="center"/>
              <w:rPr>
                <w:b/>
                <w:sz w:val="18"/>
                <w:szCs w:val="18"/>
              </w:rPr>
            </w:pPr>
          </w:p>
        </w:tc>
        <w:tc>
          <w:tcPr>
            <w:tcW w:w="4230" w:type="dxa"/>
          </w:tcPr>
          <w:p w:rsidR="00082201" w:rsidRDefault="004649B4">
            <w:pPr>
              <w:spacing w:after="200" w:line="276" w:lineRule="auto"/>
              <w:rPr>
                <w:sz w:val="16"/>
                <w:szCs w:val="16"/>
              </w:rPr>
            </w:pPr>
            <w:r>
              <w:rPr>
                <w:i/>
                <w:sz w:val="16"/>
                <w:szCs w:val="16"/>
              </w:rPr>
              <w:t>We will learn how organisms such as plants and animals  have to adapt in life in order for their species to survive</w:t>
            </w:r>
          </w:p>
          <w:p w:rsidR="00082201" w:rsidRDefault="00082201">
            <w:pPr>
              <w:spacing w:after="200" w:line="276" w:lineRule="auto"/>
              <w:rPr>
                <w:sz w:val="16"/>
                <w:szCs w:val="16"/>
              </w:rPr>
            </w:pPr>
          </w:p>
        </w:tc>
        <w:tc>
          <w:tcPr>
            <w:tcW w:w="4950" w:type="dxa"/>
          </w:tcPr>
          <w:p w:rsidR="00082201" w:rsidRDefault="004649B4">
            <w:pPr>
              <w:spacing w:after="200" w:line="276" w:lineRule="auto"/>
              <w:rPr>
                <w:i/>
                <w:sz w:val="16"/>
                <w:szCs w:val="16"/>
              </w:rPr>
            </w:pPr>
            <w:r>
              <w:rPr>
                <w:i/>
                <w:sz w:val="16"/>
                <w:szCs w:val="16"/>
              </w:rPr>
              <w:t>We will learn how organisms such as plants and animals  have to adapt in life in order for their species to survive</w:t>
            </w:r>
          </w:p>
          <w:p w:rsidR="00082201" w:rsidRDefault="00082201">
            <w:pPr>
              <w:spacing w:after="200" w:line="276" w:lineRule="auto"/>
              <w:rPr>
                <w:i/>
                <w:sz w:val="16"/>
                <w:szCs w:val="16"/>
              </w:rPr>
            </w:pPr>
          </w:p>
        </w:tc>
        <w:tc>
          <w:tcPr>
            <w:tcW w:w="4230" w:type="dxa"/>
          </w:tcPr>
          <w:p w:rsidR="00082201" w:rsidRDefault="004649B4">
            <w:pPr>
              <w:spacing w:after="200" w:line="276" w:lineRule="auto"/>
              <w:rPr>
                <w:sz w:val="16"/>
                <w:szCs w:val="16"/>
              </w:rPr>
            </w:pPr>
            <w:r>
              <w:rPr>
                <w:i/>
                <w:sz w:val="16"/>
                <w:szCs w:val="16"/>
              </w:rPr>
              <w:t>We Will Evaluate all o</w:t>
            </w:r>
            <w:r>
              <w:rPr>
                <w:i/>
                <w:sz w:val="16"/>
                <w:szCs w:val="16"/>
              </w:rPr>
              <w:t xml:space="preserve">f the information we have learned the last 3 weeks and prepare for a test </w:t>
            </w:r>
          </w:p>
        </w:tc>
      </w:tr>
      <w:tr w:rsidR="00082201">
        <w:trPr>
          <w:trHeight w:val="1080"/>
        </w:trPr>
        <w:tc>
          <w:tcPr>
            <w:tcW w:w="1368" w:type="dxa"/>
            <w:shd w:val="clear" w:color="auto" w:fill="FFFF00"/>
            <w:vAlign w:val="center"/>
          </w:tcPr>
          <w:p w:rsidR="00082201" w:rsidRDefault="004649B4">
            <w:pPr>
              <w:pBdr>
                <w:top w:val="nil"/>
                <w:left w:val="nil"/>
                <w:bottom w:val="nil"/>
                <w:right w:val="nil"/>
                <w:between w:val="nil"/>
              </w:pBdr>
              <w:spacing w:after="200" w:line="276" w:lineRule="auto"/>
              <w:jc w:val="center"/>
              <w:rPr>
                <w:b/>
                <w:sz w:val="18"/>
                <w:szCs w:val="18"/>
              </w:rPr>
            </w:pPr>
            <w:r>
              <w:rPr>
                <w:b/>
                <w:sz w:val="18"/>
                <w:szCs w:val="18"/>
              </w:rPr>
              <w:t>I will statement</w:t>
            </w:r>
          </w:p>
          <w:p w:rsidR="00082201" w:rsidRDefault="004649B4">
            <w:pPr>
              <w:spacing w:after="200" w:line="276" w:lineRule="auto"/>
              <w:jc w:val="center"/>
              <w:rPr>
                <w:b/>
                <w:sz w:val="16"/>
                <w:szCs w:val="16"/>
              </w:rPr>
            </w:pPr>
            <w:r>
              <w:rPr>
                <w:b/>
                <w:sz w:val="18"/>
                <w:szCs w:val="18"/>
              </w:rPr>
              <w:t>Independent Practice</w:t>
            </w:r>
          </w:p>
          <w:p w:rsidR="00082201" w:rsidRDefault="00082201">
            <w:pPr>
              <w:pBdr>
                <w:top w:val="nil"/>
                <w:left w:val="nil"/>
                <w:bottom w:val="nil"/>
                <w:right w:val="nil"/>
                <w:between w:val="nil"/>
              </w:pBdr>
              <w:spacing w:after="200" w:line="276" w:lineRule="auto"/>
              <w:jc w:val="center"/>
              <w:rPr>
                <w:b/>
                <w:sz w:val="16"/>
                <w:szCs w:val="16"/>
              </w:rPr>
            </w:pPr>
          </w:p>
        </w:tc>
        <w:tc>
          <w:tcPr>
            <w:tcW w:w="4230" w:type="dxa"/>
          </w:tcPr>
          <w:p w:rsidR="00082201" w:rsidRDefault="004649B4">
            <w:pPr>
              <w:spacing w:after="200" w:line="276" w:lineRule="auto"/>
              <w:rPr>
                <w:sz w:val="16"/>
                <w:szCs w:val="16"/>
              </w:rPr>
            </w:pPr>
            <w:r>
              <w:rPr>
                <w:i/>
                <w:sz w:val="16"/>
                <w:szCs w:val="16"/>
              </w:rPr>
              <w:t xml:space="preserve">I will </w:t>
            </w:r>
            <w:r>
              <w:rPr>
                <w:sz w:val="20"/>
                <w:szCs w:val="20"/>
              </w:rPr>
              <w:t>work on part 1 of my bird adaptations lab</w:t>
            </w:r>
          </w:p>
        </w:tc>
        <w:tc>
          <w:tcPr>
            <w:tcW w:w="4950" w:type="dxa"/>
          </w:tcPr>
          <w:p w:rsidR="00082201" w:rsidRDefault="004649B4">
            <w:pPr>
              <w:spacing w:after="200" w:line="276" w:lineRule="auto"/>
              <w:rPr>
                <w:i/>
                <w:sz w:val="16"/>
                <w:szCs w:val="16"/>
              </w:rPr>
            </w:pPr>
            <w:r>
              <w:rPr>
                <w:i/>
                <w:sz w:val="16"/>
                <w:szCs w:val="16"/>
              </w:rPr>
              <w:t xml:space="preserve">I will </w:t>
            </w:r>
            <w:r>
              <w:rPr>
                <w:sz w:val="20"/>
                <w:szCs w:val="20"/>
              </w:rPr>
              <w:t>work on part 2 of my bird adaptations lab</w:t>
            </w:r>
          </w:p>
          <w:p w:rsidR="00082201" w:rsidRDefault="00082201">
            <w:pPr>
              <w:spacing w:after="200" w:line="276" w:lineRule="auto"/>
              <w:rPr>
                <w:i/>
                <w:sz w:val="16"/>
                <w:szCs w:val="16"/>
              </w:rPr>
            </w:pPr>
          </w:p>
        </w:tc>
        <w:tc>
          <w:tcPr>
            <w:tcW w:w="4230" w:type="dxa"/>
          </w:tcPr>
          <w:p w:rsidR="00082201" w:rsidRDefault="004649B4">
            <w:pPr>
              <w:pBdr>
                <w:top w:val="nil"/>
                <w:left w:val="nil"/>
                <w:bottom w:val="nil"/>
                <w:right w:val="nil"/>
                <w:between w:val="nil"/>
              </w:pBdr>
              <w:spacing w:after="200" w:line="276" w:lineRule="auto"/>
              <w:rPr>
                <w:b/>
                <w:sz w:val="20"/>
                <w:szCs w:val="20"/>
              </w:rPr>
            </w:pPr>
            <w:r>
              <w:rPr>
                <w:sz w:val="20"/>
                <w:szCs w:val="20"/>
              </w:rPr>
              <w:t xml:space="preserve">I will: Review for my upcoming test </w:t>
            </w:r>
          </w:p>
        </w:tc>
      </w:tr>
      <w:tr w:rsidR="00082201">
        <w:trPr>
          <w:trHeight w:val="380"/>
        </w:trPr>
        <w:tc>
          <w:tcPr>
            <w:tcW w:w="1368" w:type="dxa"/>
            <w:vMerge w:val="restart"/>
            <w:shd w:val="clear" w:color="auto" w:fill="FFFF00"/>
            <w:vAlign w:val="center"/>
          </w:tcPr>
          <w:p w:rsidR="00082201" w:rsidRDefault="004649B4">
            <w:pPr>
              <w:pBdr>
                <w:top w:val="nil"/>
                <w:left w:val="nil"/>
                <w:bottom w:val="nil"/>
                <w:right w:val="nil"/>
                <w:between w:val="nil"/>
              </w:pBdr>
              <w:spacing w:after="200" w:line="276" w:lineRule="auto"/>
              <w:jc w:val="center"/>
              <w:rPr>
                <w:b/>
                <w:sz w:val="18"/>
                <w:szCs w:val="18"/>
              </w:rPr>
            </w:pPr>
            <w:r>
              <w:rPr>
                <w:b/>
                <w:sz w:val="18"/>
                <w:szCs w:val="18"/>
              </w:rPr>
              <w:t>Instruction:</w:t>
            </w:r>
          </w:p>
          <w:p w:rsidR="00082201" w:rsidRDefault="00082201">
            <w:pPr>
              <w:pBdr>
                <w:top w:val="nil"/>
                <w:left w:val="nil"/>
                <w:bottom w:val="nil"/>
                <w:right w:val="nil"/>
                <w:between w:val="nil"/>
              </w:pBdr>
              <w:spacing w:after="200" w:line="276" w:lineRule="auto"/>
              <w:rPr>
                <w:b/>
                <w:sz w:val="18"/>
                <w:szCs w:val="18"/>
              </w:rPr>
            </w:pPr>
          </w:p>
        </w:tc>
        <w:tc>
          <w:tcPr>
            <w:tcW w:w="4230" w:type="dxa"/>
          </w:tcPr>
          <w:p w:rsidR="00082201" w:rsidRDefault="004649B4">
            <w:pPr>
              <w:pBdr>
                <w:top w:val="nil"/>
                <w:left w:val="nil"/>
                <w:bottom w:val="nil"/>
                <w:right w:val="nil"/>
                <w:between w:val="nil"/>
              </w:pBdr>
              <w:spacing w:after="200" w:line="276" w:lineRule="auto"/>
              <w:rPr>
                <w:b/>
                <w:sz w:val="20"/>
                <w:szCs w:val="20"/>
              </w:rPr>
            </w:pPr>
            <w:r>
              <w:rPr>
                <w:b/>
                <w:sz w:val="20"/>
                <w:szCs w:val="20"/>
              </w:rPr>
              <w:t>LAB</w:t>
            </w:r>
          </w:p>
        </w:tc>
        <w:tc>
          <w:tcPr>
            <w:tcW w:w="4950" w:type="dxa"/>
          </w:tcPr>
          <w:p w:rsidR="00082201" w:rsidRDefault="004649B4">
            <w:pPr>
              <w:pBdr>
                <w:top w:val="nil"/>
                <w:left w:val="nil"/>
                <w:bottom w:val="nil"/>
                <w:right w:val="nil"/>
                <w:between w:val="nil"/>
              </w:pBdr>
              <w:rPr>
                <w:b/>
                <w:sz w:val="16"/>
                <w:szCs w:val="16"/>
              </w:rPr>
            </w:pPr>
            <w:r>
              <w:rPr>
                <w:b/>
                <w:sz w:val="16"/>
                <w:szCs w:val="16"/>
              </w:rPr>
              <w:t>LAB</w:t>
            </w:r>
          </w:p>
        </w:tc>
        <w:tc>
          <w:tcPr>
            <w:tcW w:w="4230" w:type="dxa"/>
          </w:tcPr>
          <w:p w:rsidR="00082201" w:rsidRDefault="004649B4">
            <w:pPr>
              <w:pBdr>
                <w:top w:val="nil"/>
                <w:left w:val="nil"/>
                <w:bottom w:val="nil"/>
                <w:right w:val="nil"/>
                <w:between w:val="nil"/>
              </w:pBdr>
              <w:spacing w:after="200" w:line="276" w:lineRule="auto"/>
              <w:rPr>
                <w:sz w:val="16"/>
                <w:szCs w:val="16"/>
              </w:rPr>
            </w:pPr>
            <w:r>
              <w:rPr>
                <w:b/>
                <w:sz w:val="16"/>
                <w:szCs w:val="16"/>
              </w:rPr>
              <w:t>REVIEW</w:t>
            </w:r>
            <w:r>
              <w:rPr>
                <w:sz w:val="16"/>
                <w:szCs w:val="16"/>
              </w:rPr>
              <w:t xml:space="preserve"> </w:t>
            </w:r>
          </w:p>
        </w:tc>
      </w:tr>
      <w:tr w:rsidR="00082201">
        <w:trPr>
          <w:trHeight w:val="600"/>
        </w:trPr>
        <w:tc>
          <w:tcPr>
            <w:tcW w:w="1368" w:type="dxa"/>
            <w:vMerge/>
            <w:shd w:val="clear" w:color="auto" w:fill="FFFF00"/>
            <w:vAlign w:val="center"/>
          </w:tcPr>
          <w:p w:rsidR="00082201" w:rsidRDefault="00082201">
            <w:pPr>
              <w:widowControl w:val="0"/>
              <w:pBdr>
                <w:top w:val="nil"/>
                <w:left w:val="nil"/>
                <w:bottom w:val="nil"/>
                <w:right w:val="nil"/>
                <w:between w:val="nil"/>
              </w:pBdr>
              <w:spacing w:line="276" w:lineRule="auto"/>
              <w:rPr>
                <w:sz w:val="16"/>
                <w:szCs w:val="16"/>
              </w:rPr>
            </w:pPr>
          </w:p>
        </w:tc>
        <w:tc>
          <w:tcPr>
            <w:tcW w:w="4230" w:type="dxa"/>
          </w:tcPr>
          <w:p w:rsidR="00082201" w:rsidRDefault="004649B4">
            <w:pPr>
              <w:pBdr>
                <w:top w:val="nil"/>
                <w:left w:val="nil"/>
                <w:bottom w:val="nil"/>
                <w:right w:val="nil"/>
                <w:between w:val="nil"/>
              </w:pBdr>
              <w:spacing w:after="200" w:line="276" w:lineRule="auto"/>
              <w:rPr>
                <w:b/>
                <w:sz w:val="20"/>
                <w:szCs w:val="20"/>
              </w:rPr>
            </w:pPr>
            <w:r>
              <w:rPr>
                <w:b/>
                <w:sz w:val="20"/>
                <w:szCs w:val="20"/>
              </w:rPr>
              <w:t xml:space="preserve">Homework: STUDY FOR TEST </w:t>
            </w:r>
          </w:p>
        </w:tc>
        <w:tc>
          <w:tcPr>
            <w:tcW w:w="4950" w:type="dxa"/>
          </w:tcPr>
          <w:p w:rsidR="00082201" w:rsidRDefault="004649B4">
            <w:pPr>
              <w:pBdr>
                <w:top w:val="nil"/>
                <w:left w:val="nil"/>
                <w:bottom w:val="nil"/>
                <w:right w:val="nil"/>
                <w:between w:val="nil"/>
              </w:pBdr>
              <w:rPr>
                <w:sz w:val="20"/>
                <w:szCs w:val="20"/>
              </w:rPr>
            </w:pPr>
            <w:r>
              <w:rPr>
                <w:b/>
                <w:sz w:val="20"/>
                <w:szCs w:val="20"/>
              </w:rPr>
              <w:t xml:space="preserve">Homework: STUDY FOR TEST </w:t>
            </w:r>
          </w:p>
        </w:tc>
        <w:tc>
          <w:tcPr>
            <w:tcW w:w="4230" w:type="dxa"/>
          </w:tcPr>
          <w:p w:rsidR="00082201" w:rsidRDefault="004649B4">
            <w:pPr>
              <w:pBdr>
                <w:top w:val="nil"/>
                <w:left w:val="nil"/>
                <w:bottom w:val="nil"/>
                <w:right w:val="nil"/>
                <w:between w:val="nil"/>
              </w:pBdr>
              <w:spacing w:after="200" w:line="276" w:lineRule="auto"/>
              <w:rPr>
                <w:b/>
                <w:sz w:val="20"/>
                <w:szCs w:val="20"/>
              </w:rPr>
            </w:pPr>
            <w:r>
              <w:rPr>
                <w:b/>
                <w:sz w:val="20"/>
                <w:szCs w:val="20"/>
              </w:rPr>
              <w:t xml:space="preserve">Homework: </w:t>
            </w:r>
            <w:r>
              <w:rPr>
                <w:b/>
                <w:sz w:val="20"/>
                <w:szCs w:val="20"/>
              </w:rPr>
              <w:t xml:space="preserve">STUDY FOR TEST </w:t>
            </w:r>
          </w:p>
        </w:tc>
      </w:tr>
      <w:tr w:rsidR="00082201">
        <w:trPr>
          <w:trHeight w:val="480"/>
        </w:trPr>
        <w:tc>
          <w:tcPr>
            <w:tcW w:w="1368" w:type="dxa"/>
            <w:shd w:val="clear" w:color="auto" w:fill="FFFF00"/>
            <w:vAlign w:val="center"/>
          </w:tcPr>
          <w:p w:rsidR="00082201" w:rsidRDefault="004649B4">
            <w:pPr>
              <w:pBdr>
                <w:top w:val="nil"/>
                <w:left w:val="nil"/>
                <w:bottom w:val="nil"/>
                <w:right w:val="nil"/>
                <w:between w:val="nil"/>
              </w:pBdr>
              <w:spacing w:after="200" w:line="276" w:lineRule="auto"/>
              <w:jc w:val="center"/>
              <w:rPr>
                <w:b/>
                <w:sz w:val="18"/>
                <w:szCs w:val="18"/>
              </w:rPr>
            </w:pPr>
            <w:r>
              <w:rPr>
                <w:b/>
                <w:sz w:val="18"/>
                <w:szCs w:val="18"/>
              </w:rPr>
              <w:t>AVID</w:t>
            </w:r>
          </w:p>
        </w:tc>
        <w:tc>
          <w:tcPr>
            <w:tcW w:w="4230" w:type="dxa"/>
          </w:tcPr>
          <w:p w:rsidR="00082201" w:rsidRDefault="004649B4">
            <w:pPr>
              <w:pBdr>
                <w:top w:val="nil"/>
                <w:left w:val="nil"/>
                <w:bottom w:val="nil"/>
                <w:right w:val="nil"/>
                <w:between w:val="nil"/>
              </w:pBdr>
              <w:spacing w:after="200" w:line="276" w:lineRule="auto"/>
              <w:rPr>
                <w:b/>
                <w:sz w:val="20"/>
                <w:szCs w:val="20"/>
              </w:rPr>
            </w:pPr>
            <w:r>
              <w:rPr>
                <w:b/>
                <w:sz w:val="20"/>
                <w:szCs w:val="20"/>
              </w:rPr>
              <w:t xml:space="preserve">HANDS ON LAB </w:t>
            </w:r>
          </w:p>
        </w:tc>
        <w:tc>
          <w:tcPr>
            <w:tcW w:w="4950" w:type="dxa"/>
          </w:tcPr>
          <w:p w:rsidR="00082201" w:rsidRDefault="004649B4">
            <w:pPr>
              <w:pBdr>
                <w:top w:val="nil"/>
                <w:left w:val="nil"/>
                <w:bottom w:val="nil"/>
                <w:right w:val="nil"/>
                <w:between w:val="nil"/>
              </w:pBdr>
              <w:rPr>
                <w:b/>
                <w:sz w:val="20"/>
                <w:szCs w:val="20"/>
              </w:rPr>
            </w:pPr>
            <w:r>
              <w:rPr>
                <w:b/>
                <w:sz w:val="20"/>
                <w:szCs w:val="20"/>
              </w:rPr>
              <w:t xml:space="preserve">HANDS ON LAB </w:t>
            </w:r>
          </w:p>
        </w:tc>
        <w:tc>
          <w:tcPr>
            <w:tcW w:w="4230" w:type="dxa"/>
          </w:tcPr>
          <w:p w:rsidR="00082201" w:rsidRDefault="00082201">
            <w:pPr>
              <w:pBdr>
                <w:top w:val="nil"/>
                <w:left w:val="nil"/>
                <w:bottom w:val="nil"/>
                <w:right w:val="nil"/>
                <w:between w:val="nil"/>
              </w:pBdr>
              <w:spacing w:after="200" w:line="276" w:lineRule="auto"/>
              <w:rPr>
                <w:b/>
                <w:sz w:val="20"/>
                <w:szCs w:val="20"/>
              </w:rPr>
            </w:pPr>
          </w:p>
        </w:tc>
      </w:tr>
      <w:tr w:rsidR="00082201">
        <w:trPr>
          <w:trHeight w:val="660"/>
        </w:trPr>
        <w:tc>
          <w:tcPr>
            <w:tcW w:w="1368" w:type="dxa"/>
            <w:shd w:val="clear" w:color="auto" w:fill="FFFF00"/>
            <w:vAlign w:val="center"/>
          </w:tcPr>
          <w:p w:rsidR="00082201" w:rsidRDefault="004649B4">
            <w:pPr>
              <w:pBdr>
                <w:top w:val="nil"/>
                <w:left w:val="nil"/>
                <w:bottom w:val="nil"/>
                <w:right w:val="nil"/>
                <w:between w:val="nil"/>
              </w:pBdr>
              <w:spacing w:after="200" w:line="276" w:lineRule="auto"/>
              <w:jc w:val="center"/>
              <w:rPr>
                <w:b/>
                <w:sz w:val="18"/>
                <w:szCs w:val="18"/>
              </w:rPr>
            </w:pPr>
            <w:r>
              <w:rPr>
                <w:b/>
                <w:sz w:val="18"/>
                <w:szCs w:val="18"/>
              </w:rPr>
              <w:t xml:space="preserve">Kagan </w:t>
            </w:r>
          </w:p>
        </w:tc>
        <w:tc>
          <w:tcPr>
            <w:tcW w:w="4230" w:type="dxa"/>
          </w:tcPr>
          <w:p w:rsidR="00082201" w:rsidRDefault="004649B4">
            <w:pPr>
              <w:pBdr>
                <w:top w:val="nil"/>
                <w:left w:val="nil"/>
                <w:bottom w:val="nil"/>
                <w:right w:val="nil"/>
                <w:between w:val="nil"/>
              </w:pBdr>
              <w:spacing w:after="200" w:line="276" w:lineRule="auto"/>
              <w:rPr>
                <w:b/>
                <w:sz w:val="20"/>
                <w:szCs w:val="20"/>
              </w:rPr>
            </w:pPr>
            <w:r>
              <w:rPr>
                <w:b/>
                <w:sz w:val="20"/>
                <w:szCs w:val="20"/>
              </w:rPr>
              <w:t xml:space="preserve">COLLABORATION </w:t>
            </w:r>
          </w:p>
        </w:tc>
        <w:tc>
          <w:tcPr>
            <w:tcW w:w="4950" w:type="dxa"/>
          </w:tcPr>
          <w:p w:rsidR="00082201" w:rsidRDefault="004649B4">
            <w:pPr>
              <w:pBdr>
                <w:top w:val="nil"/>
                <w:left w:val="nil"/>
                <w:bottom w:val="nil"/>
                <w:right w:val="nil"/>
                <w:between w:val="nil"/>
              </w:pBdr>
              <w:rPr>
                <w:b/>
                <w:sz w:val="20"/>
                <w:szCs w:val="20"/>
              </w:rPr>
            </w:pPr>
            <w:r>
              <w:rPr>
                <w:b/>
                <w:sz w:val="20"/>
                <w:szCs w:val="20"/>
              </w:rPr>
              <w:t xml:space="preserve">COLLABORATION </w:t>
            </w:r>
          </w:p>
        </w:tc>
        <w:tc>
          <w:tcPr>
            <w:tcW w:w="4230" w:type="dxa"/>
          </w:tcPr>
          <w:p w:rsidR="00082201" w:rsidRDefault="004649B4">
            <w:pPr>
              <w:pBdr>
                <w:top w:val="nil"/>
                <w:left w:val="nil"/>
                <w:bottom w:val="nil"/>
                <w:right w:val="nil"/>
                <w:between w:val="nil"/>
              </w:pBdr>
              <w:spacing w:after="200" w:line="276" w:lineRule="auto"/>
              <w:rPr>
                <w:b/>
                <w:sz w:val="20"/>
                <w:szCs w:val="20"/>
              </w:rPr>
            </w:pPr>
            <w:r>
              <w:rPr>
                <w:b/>
                <w:sz w:val="20"/>
                <w:szCs w:val="20"/>
              </w:rPr>
              <w:t xml:space="preserve">COLLABORATION </w:t>
            </w:r>
          </w:p>
        </w:tc>
      </w:tr>
    </w:tbl>
    <w:p w:rsidR="00082201" w:rsidRDefault="00082201">
      <w:pPr>
        <w:pBdr>
          <w:top w:val="nil"/>
          <w:left w:val="nil"/>
          <w:bottom w:val="nil"/>
          <w:right w:val="nil"/>
          <w:between w:val="nil"/>
        </w:pBdr>
        <w:spacing w:after="0" w:line="240" w:lineRule="auto"/>
        <w:rPr>
          <w:sz w:val="24"/>
          <w:szCs w:val="24"/>
        </w:rPr>
      </w:pPr>
    </w:p>
    <w:tbl>
      <w:tblPr>
        <w:tblStyle w:val="a0"/>
        <w:tblW w:w="147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67"/>
        <w:gridCol w:w="4226"/>
        <w:gridCol w:w="4945"/>
        <w:gridCol w:w="4117"/>
        <w:gridCol w:w="109"/>
      </w:tblGrid>
      <w:tr w:rsidR="00082201">
        <w:trPr>
          <w:gridAfter w:val="1"/>
          <w:wAfter w:w="109" w:type="dxa"/>
          <w:trHeight w:val="340"/>
        </w:trPr>
        <w:tc>
          <w:tcPr>
            <w:tcW w:w="14655" w:type="dxa"/>
            <w:gridSpan w:val="4"/>
            <w:tcBorders>
              <w:top w:val="nil"/>
              <w:left w:val="nil"/>
              <w:right w:val="nil"/>
            </w:tcBorders>
            <w:vAlign w:val="center"/>
          </w:tcPr>
          <w:p w:rsidR="00082201" w:rsidRDefault="004649B4">
            <w:pPr>
              <w:pBdr>
                <w:top w:val="nil"/>
                <w:left w:val="nil"/>
                <w:bottom w:val="nil"/>
                <w:right w:val="nil"/>
                <w:between w:val="nil"/>
              </w:pBdr>
              <w:spacing w:after="200" w:line="276" w:lineRule="auto"/>
              <w:rPr>
                <w:b/>
                <w:color w:val="000000"/>
                <w:sz w:val="28"/>
                <w:szCs w:val="28"/>
                <w:highlight w:val="yellow"/>
              </w:rPr>
            </w:pPr>
            <w:r>
              <w:rPr>
                <w:b/>
                <w:color w:val="000000"/>
                <w:sz w:val="28"/>
                <w:szCs w:val="28"/>
                <w:highlight w:val="yellow"/>
              </w:rPr>
              <w:lastRenderedPageBreak/>
              <w:t>Rogene Worley Middle School</w:t>
            </w:r>
            <w:r>
              <w:rPr>
                <w:b/>
                <w:color w:val="000000"/>
                <w:sz w:val="28"/>
                <w:szCs w:val="28"/>
                <w:highlight w:val="yellow"/>
              </w:rPr>
              <w:tab/>
            </w:r>
            <w:r>
              <w:rPr>
                <w:b/>
                <w:color w:val="000000"/>
                <w:sz w:val="28"/>
                <w:szCs w:val="28"/>
                <w:highlight w:val="yellow"/>
              </w:rPr>
              <w:tab/>
            </w:r>
            <w:r>
              <w:rPr>
                <w:b/>
                <w:color w:val="000000"/>
                <w:sz w:val="28"/>
                <w:szCs w:val="28"/>
                <w:highlight w:val="yellow"/>
              </w:rPr>
              <w:tab/>
              <w:t xml:space="preserve">     Weekly Lesson Plan </w:t>
            </w:r>
            <w:r>
              <w:rPr>
                <w:b/>
                <w:color w:val="000000"/>
                <w:sz w:val="28"/>
                <w:szCs w:val="28"/>
                <w:highlight w:val="yellow"/>
              </w:rPr>
              <w:tab/>
            </w:r>
            <w:r>
              <w:rPr>
                <w:b/>
                <w:color w:val="000000"/>
                <w:sz w:val="28"/>
                <w:szCs w:val="28"/>
                <w:highlight w:val="yellow"/>
              </w:rPr>
              <w:tab/>
            </w:r>
            <w:r>
              <w:rPr>
                <w:b/>
                <w:color w:val="000000"/>
                <w:sz w:val="28"/>
                <w:szCs w:val="28"/>
                <w:highlight w:val="yellow"/>
              </w:rPr>
              <w:tab/>
            </w:r>
            <w:r>
              <w:rPr>
                <w:b/>
                <w:color w:val="000000"/>
                <w:sz w:val="28"/>
                <w:szCs w:val="28"/>
                <w:highlight w:val="yellow"/>
              </w:rPr>
              <w:tab/>
              <w:t xml:space="preserve">    </w:t>
            </w:r>
            <w:r>
              <w:rPr>
                <w:b/>
                <w:sz w:val="28"/>
                <w:szCs w:val="28"/>
                <w:highlight w:val="yellow"/>
              </w:rPr>
              <w:t xml:space="preserve">        </w:t>
            </w:r>
            <w:r>
              <w:rPr>
                <w:b/>
                <w:color w:val="000000"/>
                <w:sz w:val="28"/>
                <w:szCs w:val="28"/>
                <w:highlight w:val="yellow"/>
              </w:rPr>
              <w:t xml:space="preserve"> School Year</w:t>
            </w:r>
          </w:p>
          <w:p w:rsidR="00082201" w:rsidRDefault="004649B4">
            <w:pPr>
              <w:pBdr>
                <w:top w:val="nil"/>
                <w:left w:val="nil"/>
                <w:bottom w:val="nil"/>
                <w:right w:val="nil"/>
                <w:between w:val="nil"/>
              </w:pBdr>
              <w:spacing w:after="200" w:line="276" w:lineRule="auto"/>
              <w:rPr>
                <w:b/>
                <w:sz w:val="26"/>
                <w:szCs w:val="26"/>
              </w:rPr>
            </w:pPr>
            <w:r>
              <w:rPr>
                <w:b/>
                <w:sz w:val="26"/>
                <w:szCs w:val="26"/>
              </w:rPr>
              <w:t>Department:                               Grade Level:</w:t>
            </w:r>
            <w:r>
              <w:rPr>
                <w:b/>
                <w:sz w:val="26"/>
                <w:szCs w:val="26"/>
              </w:rPr>
              <w:tab/>
              <w:t xml:space="preserve">              Six Weeks:                    Week:                                  Dates: </w:t>
            </w:r>
          </w:p>
          <w:p w:rsidR="00082201" w:rsidRDefault="004649B4">
            <w:pPr>
              <w:pBdr>
                <w:top w:val="nil"/>
                <w:left w:val="nil"/>
                <w:bottom w:val="nil"/>
                <w:right w:val="nil"/>
                <w:between w:val="nil"/>
              </w:pBdr>
              <w:spacing w:after="200" w:line="276" w:lineRule="auto"/>
              <w:jc w:val="center"/>
              <w:rPr>
                <w:b/>
                <w:sz w:val="14"/>
                <w:szCs w:val="14"/>
              </w:rPr>
            </w:pPr>
            <w:r>
              <w:rPr>
                <w:rFonts w:ascii="EB Garamond" w:eastAsia="EB Garamond" w:hAnsi="EB Garamond" w:cs="EB Garamond"/>
                <w:b/>
                <w:sz w:val="44"/>
                <w:szCs w:val="44"/>
              </w:rPr>
              <w:t>100% Every Student Every Day</w:t>
            </w:r>
          </w:p>
        </w:tc>
      </w:tr>
      <w:tr w:rsidR="00082201">
        <w:trPr>
          <w:trHeight w:val="340"/>
        </w:trPr>
        <w:tc>
          <w:tcPr>
            <w:tcW w:w="1367" w:type="dxa"/>
            <w:shd w:val="clear" w:color="auto" w:fill="FFFF00"/>
            <w:vAlign w:val="center"/>
          </w:tcPr>
          <w:p w:rsidR="00082201" w:rsidRDefault="00082201">
            <w:pPr>
              <w:pBdr>
                <w:top w:val="nil"/>
                <w:left w:val="nil"/>
                <w:bottom w:val="nil"/>
                <w:right w:val="nil"/>
                <w:between w:val="nil"/>
              </w:pBdr>
              <w:spacing w:after="200" w:line="276" w:lineRule="auto"/>
              <w:jc w:val="center"/>
              <w:rPr>
                <w:b/>
                <w:sz w:val="24"/>
                <w:szCs w:val="24"/>
              </w:rPr>
            </w:pPr>
          </w:p>
        </w:tc>
        <w:tc>
          <w:tcPr>
            <w:tcW w:w="4226" w:type="dxa"/>
            <w:shd w:val="clear" w:color="auto" w:fill="FFFF00"/>
          </w:tcPr>
          <w:p w:rsidR="00082201" w:rsidRDefault="004649B4">
            <w:pPr>
              <w:pBdr>
                <w:top w:val="nil"/>
                <w:left w:val="nil"/>
                <w:bottom w:val="nil"/>
                <w:right w:val="nil"/>
                <w:between w:val="nil"/>
              </w:pBdr>
              <w:spacing w:after="200" w:line="276" w:lineRule="auto"/>
              <w:jc w:val="center"/>
              <w:rPr>
                <w:b/>
                <w:sz w:val="28"/>
                <w:szCs w:val="28"/>
              </w:rPr>
            </w:pPr>
            <w:r>
              <w:rPr>
                <w:b/>
                <w:sz w:val="28"/>
                <w:szCs w:val="28"/>
              </w:rPr>
              <w:t>Thursday</w:t>
            </w:r>
          </w:p>
        </w:tc>
        <w:tc>
          <w:tcPr>
            <w:tcW w:w="4945" w:type="dxa"/>
            <w:shd w:val="clear" w:color="auto" w:fill="FFFF00"/>
          </w:tcPr>
          <w:p w:rsidR="00082201" w:rsidRDefault="004649B4">
            <w:pPr>
              <w:pBdr>
                <w:top w:val="nil"/>
                <w:left w:val="nil"/>
                <w:bottom w:val="nil"/>
                <w:right w:val="nil"/>
                <w:between w:val="nil"/>
              </w:pBdr>
              <w:spacing w:after="200" w:line="276" w:lineRule="auto"/>
              <w:jc w:val="center"/>
              <w:rPr>
                <w:b/>
                <w:sz w:val="28"/>
                <w:szCs w:val="28"/>
              </w:rPr>
            </w:pPr>
            <w:r>
              <w:rPr>
                <w:b/>
                <w:sz w:val="28"/>
                <w:szCs w:val="28"/>
              </w:rPr>
              <w:t>Friday</w:t>
            </w:r>
          </w:p>
        </w:tc>
        <w:tc>
          <w:tcPr>
            <w:tcW w:w="4226" w:type="dxa"/>
            <w:gridSpan w:val="2"/>
            <w:shd w:val="clear" w:color="auto" w:fill="FFFF00"/>
          </w:tcPr>
          <w:p w:rsidR="00082201" w:rsidRDefault="004649B4">
            <w:pPr>
              <w:pBdr>
                <w:top w:val="nil"/>
                <w:left w:val="nil"/>
                <w:bottom w:val="nil"/>
                <w:right w:val="nil"/>
                <w:between w:val="nil"/>
              </w:pBdr>
              <w:spacing w:after="200" w:line="276" w:lineRule="auto"/>
              <w:jc w:val="center"/>
              <w:rPr>
                <w:b/>
                <w:sz w:val="28"/>
                <w:szCs w:val="28"/>
              </w:rPr>
            </w:pPr>
            <w:r>
              <w:rPr>
                <w:b/>
                <w:sz w:val="28"/>
                <w:szCs w:val="28"/>
              </w:rPr>
              <w:t>Notes</w:t>
            </w:r>
          </w:p>
        </w:tc>
      </w:tr>
      <w:tr w:rsidR="00082201">
        <w:trPr>
          <w:trHeight w:val="640"/>
        </w:trPr>
        <w:tc>
          <w:tcPr>
            <w:tcW w:w="1367" w:type="dxa"/>
            <w:vMerge w:val="restart"/>
            <w:shd w:val="clear" w:color="auto" w:fill="FFFF00"/>
            <w:vAlign w:val="center"/>
          </w:tcPr>
          <w:p w:rsidR="00082201" w:rsidRDefault="004649B4">
            <w:pPr>
              <w:pBdr>
                <w:top w:val="nil"/>
                <w:left w:val="nil"/>
                <w:bottom w:val="nil"/>
                <w:right w:val="nil"/>
                <w:between w:val="nil"/>
              </w:pBdr>
              <w:spacing w:after="200" w:line="276" w:lineRule="auto"/>
              <w:jc w:val="center"/>
              <w:rPr>
                <w:b/>
                <w:sz w:val="18"/>
                <w:szCs w:val="18"/>
              </w:rPr>
            </w:pPr>
            <w:r>
              <w:rPr>
                <w:b/>
                <w:sz w:val="18"/>
                <w:szCs w:val="18"/>
              </w:rPr>
              <w:t>TEKS</w:t>
            </w:r>
          </w:p>
          <w:p w:rsidR="00082201" w:rsidRDefault="004649B4">
            <w:pPr>
              <w:pBdr>
                <w:top w:val="nil"/>
                <w:left w:val="nil"/>
                <w:bottom w:val="nil"/>
                <w:right w:val="nil"/>
                <w:between w:val="nil"/>
              </w:pBdr>
              <w:spacing w:after="200" w:line="276" w:lineRule="auto"/>
              <w:jc w:val="center"/>
              <w:rPr>
                <w:b/>
                <w:sz w:val="18"/>
                <w:szCs w:val="18"/>
              </w:rPr>
            </w:pPr>
            <w:r>
              <w:rPr>
                <w:b/>
                <w:sz w:val="18"/>
                <w:szCs w:val="18"/>
              </w:rPr>
              <w:t>Dual Coding</w:t>
            </w:r>
          </w:p>
        </w:tc>
        <w:tc>
          <w:tcPr>
            <w:tcW w:w="4226" w:type="dxa"/>
          </w:tcPr>
          <w:p w:rsidR="00082201" w:rsidRDefault="004649B4">
            <w:pPr>
              <w:pBdr>
                <w:top w:val="nil"/>
                <w:left w:val="nil"/>
                <w:bottom w:val="nil"/>
                <w:right w:val="nil"/>
                <w:between w:val="nil"/>
              </w:pBdr>
              <w:rPr>
                <w:b/>
                <w:sz w:val="16"/>
                <w:szCs w:val="16"/>
              </w:rPr>
            </w:pPr>
            <w:r>
              <w:rPr>
                <w:b/>
                <w:sz w:val="16"/>
                <w:szCs w:val="16"/>
              </w:rPr>
              <w:t xml:space="preserve">SE </w:t>
            </w:r>
            <w:r>
              <w:rPr>
                <w:i/>
                <w:sz w:val="16"/>
                <w:szCs w:val="16"/>
              </w:rPr>
              <w:t>learn how organisms such as plants and animals  have to adapt in life in order for their species to survive, observe and describe how different environments, including  microhabitats in schoolyards and biomes, support different varieties of  organisms,  de</w:t>
            </w:r>
            <w:r>
              <w:rPr>
                <w:i/>
                <w:sz w:val="16"/>
                <w:szCs w:val="16"/>
              </w:rPr>
              <w:t>scribe how biodiversity contributes to the sustainability of an ecosystem</w:t>
            </w:r>
          </w:p>
        </w:tc>
        <w:tc>
          <w:tcPr>
            <w:tcW w:w="4945" w:type="dxa"/>
          </w:tcPr>
          <w:p w:rsidR="00082201" w:rsidRDefault="004649B4">
            <w:pPr>
              <w:pBdr>
                <w:top w:val="nil"/>
                <w:left w:val="nil"/>
                <w:bottom w:val="nil"/>
                <w:right w:val="nil"/>
                <w:between w:val="nil"/>
              </w:pBdr>
              <w:rPr>
                <w:b/>
                <w:sz w:val="16"/>
                <w:szCs w:val="16"/>
              </w:rPr>
            </w:pPr>
            <w:r>
              <w:rPr>
                <w:b/>
                <w:sz w:val="16"/>
                <w:szCs w:val="16"/>
              </w:rPr>
              <w:t xml:space="preserve">SE </w:t>
            </w:r>
            <w:r>
              <w:rPr>
                <w:i/>
                <w:sz w:val="16"/>
                <w:szCs w:val="16"/>
              </w:rPr>
              <w:t>learn how organisms such as plants and animals  have to adapt in life in order for their species to survive, observe and describe how different environments, including  microhabit</w:t>
            </w:r>
            <w:r>
              <w:rPr>
                <w:i/>
                <w:sz w:val="16"/>
                <w:szCs w:val="16"/>
              </w:rPr>
              <w:t>ats in schoolyards and biomes, support different varieties of  organisms,  describe how biodiversity contributes to the sustainability of an ecosystem</w:t>
            </w:r>
          </w:p>
        </w:tc>
        <w:tc>
          <w:tcPr>
            <w:tcW w:w="4226" w:type="dxa"/>
            <w:gridSpan w:val="2"/>
            <w:vMerge w:val="restart"/>
          </w:tcPr>
          <w:p w:rsidR="00082201" w:rsidRDefault="00082201">
            <w:pPr>
              <w:pBdr>
                <w:top w:val="nil"/>
                <w:left w:val="nil"/>
                <w:bottom w:val="nil"/>
                <w:right w:val="nil"/>
                <w:between w:val="nil"/>
              </w:pBdr>
              <w:spacing w:after="200" w:line="276" w:lineRule="auto"/>
              <w:rPr>
                <w:sz w:val="20"/>
                <w:szCs w:val="20"/>
              </w:rPr>
            </w:pPr>
          </w:p>
        </w:tc>
      </w:tr>
      <w:tr w:rsidR="00082201">
        <w:trPr>
          <w:trHeight w:val="660"/>
        </w:trPr>
        <w:tc>
          <w:tcPr>
            <w:tcW w:w="1367" w:type="dxa"/>
            <w:vMerge/>
            <w:shd w:val="clear" w:color="auto" w:fill="FFFF00"/>
            <w:vAlign w:val="center"/>
          </w:tcPr>
          <w:p w:rsidR="00082201" w:rsidRDefault="00082201">
            <w:pPr>
              <w:widowControl w:val="0"/>
              <w:pBdr>
                <w:top w:val="nil"/>
                <w:left w:val="nil"/>
                <w:bottom w:val="nil"/>
                <w:right w:val="nil"/>
                <w:between w:val="nil"/>
              </w:pBdr>
              <w:spacing w:line="276" w:lineRule="auto"/>
              <w:rPr>
                <w:sz w:val="20"/>
                <w:szCs w:val="20"/>
              </w:rPr>
            </w:pPr>
          </w:p>
        </w:tc>
        <w:tc>
          <w:tcPr>
            <w:tcW w:w="4226" w:type="dxa"/>
          </w:tcPr>
          <w:p w:rsidR="00082201" w:rsidRDefault="004649B4">
            <w:pPr>
              <w:pBdr>
                <w:top w:val="nil"/>
                <w:left w:val="nil"/>
                <w:bottom w:val="nil"/>
                <w:right w:val="nil"/>
                <w:between w:val="nil"/>
              </w:pBdr>
              <w:rPr>
                <w:b/>
                <w:sz w:val="16"/>
                <w:szCs w:val="16"/>
              </w:rPr>
            </w:pPr>
            <w:r>
              <w:rPr>
                <w:b/>
                <w:sz w:val="16"/>
                <w:szCs w:val="16"/>
              </w:rPr>
              <w:t xml:space="preserve">Process Standard </w:t>
            </w:r>
            <w:r>
              <w:rPr>
                <w:b/>
                <w:sz w:val="16"/>
                <w:szCs w:val="16"/>
              </w:rPr>
              <w:t>7.10A/B and 7.12A</w:t>
            </w:r>
          </w:p>
        </w:tc>
        <w:tc>
          <w:tcPr>
            <w:tcW w:w="4945" w:type="dxa"/>
          </w:tcPr>
          <w:p w:rsidR="00082201" w:rsidRDefault="004649B4">
            <w:pPr>
              <w:pBdr>
                <w:top w:val="nil"/>
                <w:left w:val="nil"/>
                <w:bottom w:val="nil"/>
                <w:right w:val="nil"/>
                <w:between w:val="nil"/>
              </w:pBdr>
              <w:rPr>
                <w:b/>
                <w:sz w:val="16"/>
                <w:szCs w:val="16"/>
              </w:rPr>
            </w:pPr>
            <w:r>
              <w:rPr>
                <w:b/>
                <w:sz w:val="16"/>
                <w:szCs w:val="16"/>
              </w:rPr>
              <w:t xml:space="preserve">Process Standard </w:t>
            </w:r>
            <w:r>
              <w:rPr>
                <w:b/>
                <w:sz w:val="16"/>
                <w:szCs w:val="16"/>
              </w:rPr>
              <w:t>7.10A/B and 7.12A</w:t>
            </w:r>
          </w:p>
        </w:tc>
        <w:tc>
          <w:tcPr>
            <w:tcW w:w="4226" w:type="dxa"/>
            <w:gridSpan w:val="2"/>
            <w:vMerge/>
          </w:tcPr>
          <w:p w:rsidR="00082201" w:rsidRDefault="00082201">
            <w:pPr>
              <w:widowControl w:val="0"/>
              <w:pBdr>
                <w:top w:val="nil"/>
                <w:left w:val="nil"/>
                <w:bottom w:val="nil"/>
                <w:right w:val="nil"/>
                <w:between w:val="nil"/>
              </w:pBdr>
              <w:spacing w:line="276" w:lineRule="auto"/>
              <w:rPr>
                <w:b/>
                <w:sz w:val="16"/>
                <w:szCs w:val="16"/>
              </w:rPr>
            </w:pPr>
          </w:p>
        </w:tc>
      </w:tr>
      <w:tr w:rsidR="00082201">
        <w:trPr>
          <w:trHeight w:val="580"/>
        </w:trPr>
        <w:tc>
          <w:tcPr>
            <w:tcW w:w="1367" w:type="dxa"/>
            <w:shd w:val="clear" w:color="auto" w:fill="FFFF00"/>
            <w:vAlign w:val="center"/>
          </w:tcPr>
          <w:p w:rsidR="00082201" w:rsidRDefault="004649B4">
            <w:pPr>
              <w:pBdr>
                <w:top w:val="nil"/>
                <w:left w:val="nil"/>
                <w:bottom w:val="nil"/>
                <w:right w:val="nil"/>
                <w:between w:val="nil"/>
              </w:pBdr>
              <w:spacing w:after="200" w:line="276" w:lineRule="auto"/>
              <w:jc w:val="center"/>
              <w:rPr>
                <w:b/>
                <w:sz w:val="18"/>
                <w:szCs w:val="18"/>
              </w:rPr>
            </w:pPr>
            <w:r>
              <w:rPr>
                <w:b/>
                <w:sz w:val="18"/>
                <w:szCs w:val="18"/>
              </w:rPr>
              <w:t>Lesson</w:t>
            </w:r>
            <w:r>
              <w:rPr>
                <w:b/>
                <w:sz w:val="18"/>
                <w:szCs w:val="18"/>
              </w:rPr>
              <w:t xml:space="preserve"> </w:t>
            </w:r>
            <w:r>
              <w:rPr>
                <w:b/>
                <w:sz w:val="18"/>
                <w:szCs w:val="18"/>
              </w:rPr>
              <w:t>Objective</w:t>
            </w:r>
          </w:p>
          <w:p w:rsidR="00082201" w:rsidRDefault="004649B4">
            <w:pPr>
              <w:pBdr>
                <w:top w:val="nil"/>
                <w:left w:val="nil"/>
                <w:bottom w:val="nil"/>
                <w:right w:val="nil"/>
                <w:between w:val="nil"/>
              </w:pBdr>
              <w:spacing w:after="200" w:line="276" w:lineRule="auto"/>
              <w:jc w:val="center"/>
              <w:rPr>
                <w:b/>
                <w:sz w:val="18"/>
                <w:szCs w:val="18"/>
              </w:rPr>
            </w:pPr>
            <w:r>
              <w:rPr>
                <w:b/>
                <w:sz w:val="18"/>
                <w:szCs w:val="18"/>
              </w:rPr>
              <w:t>(WE will)</w:t>
            </w:r>
          </w:p>
          <w:p w:rsidR="00082201" w:rsidRDefault="004649B4">
            <w:pPr>
              <w:spacing w:after="200" w:line="276" w:lineRule="auto"/>
              <w:jc w:val="center"/>
              <w:rPr>
                <w:b/>
                <w:sz w:val="18"/>
                <w:szCs w:val="18"/>
              </w:rPr>
            </w:pPr>
            <w:r>
              <w:rPr>
                <w:b/>
                <w:sz w:val="18"/>
                <w:szCs w:val="18"/>
              </w:rPr>
              <w:t>Anticipatory Set</w:t>
            </w:r>
          </w:p>
        </w:tc>
        <w:tc>
          <w:tcPr>
            <w:tcW w:w="4226" w:type="dxa"/>
          </w:tcPr>
          <w:p w:rsidR="00082201" w:rsidRDefault="004649B4">
            <w:pPr>
              <w:pBdr>
                <w:top w:val="nil"/>
                <w:left w:val="nil"/>
                <w:bottom w:val="nil"/>
                <w:right w:val="nil"/>
                <w:between w:val="nil"/>
              </w:pBdr>
              <w:spacing w:after="200" w:line="276" w:lineRule="auto"/>
              <w:rPr>
                <w:sz w:val="16"/>
                <w:szCs w:val="16"/>
              </w:rPr>
            </w:pPr>
            <w:r>
              <w:rPr>
                <w:i/>
                <w:sz w:val="16"/>
                <w:szCs w:val="16"/>
              </w:rPr>
              <w:t>We will test ou</w:t>
            </w:r>
            <w:r>
              <w:rPr>
                <w:i/>
                <w:sz w:val="16"/>
                <w:szCs w:val="16"/>
              </w:rPr>
              <w:t>r knowledge on information that we have learned over the last 3 weeks</w:t>
            </w:r>
          </w:p>
        </w:tc>
        <w:tc>
          <w:tcPr>
            <w:tcW w:w="4945" w:type="dxa"/>
          </w:tcPr>
          <w:p w:rsidR="00082201" w:rsidRDefault="004649B4">
            <w:pPr>
              <w:pBdr>
                <w:top w:val="nil"/>
                <w:left w:val="nil"/>
                <w:bottom w:val="nil"/>
                <w:right w:val="nil"/>
                <w:between w:val="nil"/>
              </w:pBdr>
              <w:spacing w:after="200" w:line="276" w:lineRule="auto"/>
              <w:rPr>
                <w:i/>
                <w:sz w:val="16"/>
                <w:szCs w:val="16"/>
              </w:rPr>
            </w:pPr>
            <w:r>
              <w:rPr>
                <w:i/>
                <w:sz w:val="16"/>
                <w:szCs w:val="16"/>
              </w:rPr>
              <w:t>We will participate in</w:t>
            </w:r>
            <w:r>
              <w:rPr>
                <w:i/>
                <w:sz w:val="16"/>
                <w:szCs w:val="16"/>
              </w:rPr>
              <w:t xml:space="preserve"> small group tutoring and perfect any areas that we may have fallen behind on over information that we have learned. </w:t>
            </w:r>
          </w:p>
        </w:tc>
        <w:tc>
          <w:tcPr>
            <w:tcW w:w="4226" w:type="dxa"/>
            <w:gridSpan w:val="2"/>
            <w:vMerge/>
          </w:tcPr>
          <w:p w:rsidR="00082201" w:rsidRDefault="00082201">
            <w:pPr>
              <w:widowControl w:val="0"/>
              <w:pBdr>
                <w:top w:val="nil"/>
                <w:left w:val="nil"/>
                <w:bottom w:val="nil"/>
                <w:right w:val="nil"/>
                <w:between w:val="nil"/>
              </w:pBdr>
              <w:spacing w:line="276" w:lineRule="auto"/>
              <w:rPr>
                <w:i/>
                <w:sz w:val="16"/>
                <w:szCs w:val="16"/>
              </w:rPr>
            </w:pPr>
          </w:p>
        </w:tc>
      </w:tr>
      <w:tr w:rsidR="00082201">
        <w:trPr>
          <w:trHeight w:val="700"/>
        </w:trPr>
        <w:tc>
          <w:tcPr>
            <w:tcW w:w="1367" w:type="dxa"/>
            <w:shd w:val="clear" w:color="auto" w:fill="FFFF00"/>
            <w:vAlign w:val="center"/>
          </w:tcPr>
          <w:p w:rsidR="00082201" w:rsidRDefault="004649B4">
            <w:pPr>
              <w:pBdr>
                <w:top w:val="nil"/>
                <w:left w:val="nil"/>
                <w:bottom w:val="nil"/>
                <w:right w:val="nil"/>
                <w:between w:val="nil"/>
              </w:pBdr>
              <w:spacing w:after="200" w:line="276" w:lineRule="auto"/>
              <w:jc w:val="center"/>
              <w:rPr>
                <w:b/>
                <w:sz w:val="18"/>
                <w:szCs w:val="18"/>
              </w:rPr>
            </w:pPr>
            <w:r>
              <w:rPr>
                <w:b/>
                <w:sz w:val="18"/>
                <w:szCs w:val="18"/>
              </w:rPr>
              <w:t>I will statement</w:t>
            </w:r>
          </w:p>
          <w:p w:rsidR="00082201" w:rsidRDefault="004649B4">
            <w:pPr>
              <w:spacing w:after="200" w:line="276" w:lineRule="auto"/>
              <w:jc w:val="center"/>
              <w:rPr>
                <w:b/>
                <w:sz w:val="16"/>
                <w:szCs w:val="16"/>
              </w:rPr>
            </w:pPr>
            <w:r>
              <w:rPr>
                <w:b/>
                <w:sz w:val="18"/>
                <w:szCs w:val="18"/>
              </w:rPr>
              <w:t>Independent Practice</w:t>
            </w:r>
          </w:p>
          <w:p w:rsidR="00082201" w:rsidRDefault="00082201">
            <w:pPr>
              <w:pBdr>
                <w:top w:val="nil"/>
                <w:left w:val="nil"/>
                <w:bottom w:val="nil"/>
                <w:right w:val="nil"/>
                <w:between w:val="nil"/>
              </w:pBdr>
              <w:spacing w:after="200" w:line="276" w:lineRule="auto"/>
              <w:jc w:val="center"/>
              <w:rPr>
                <w:b/>
                <w:sz w:val="18"/>
                <w:szCs w:val="18"/>
              </w:rPr>
            </w:pPr>
          </w:p>
        </w:tc>
        <w:tc>
          <w:tcPr>
            <w:tcW w:w="4226" w:type="dxa"/>
          </w:tcPr>
          <w:p w:rsidR="00082201" w:rsidRDefault="004649B4">
            <w:pPr>
              <w:pBdr>
                <w:top w:val="nil"/>
                <w:left w:val="nil"/>
                <w:bottom w:val="nil"/>
                <w:right w:val="nil"/>
                <w:between w:val="nil"/>
              </w:pBdr>
              <w:spacing w:after="200" w:line="276" w:lineRule="auto"/>
              <w:rPr>
                <w:b/>
                <w:sz w:val="16"/>
                <w:szCs w:val="16"/>
              </w:rPr>
            </w:pPr>
            <w:r>
              <w:rPr>
                <w:sz w:val="20"/>
                <w:szCs w:val="20"/>
              </w:rPr>
              <w:t xml:space="preserve">I will </w:t>
            </w:r>
            <w:r>
              <w:rPr>
                <w:sz w:val="20"/>
                <w:szCs w:val="20"/>
              </w:rPr>
              <w:t xml:space="preserve">take my test </w:t>
            </w:r>
          </w:p>
          <w:p w:rsidR="00082201" w:rsidRDefault="00082201">
            <w:pPr>
              <w:pBdr>
                <w:top w:val="nil"/>
                <w:left w:val="nil"/>
                <w:bottom w:val="nil"/>
                <w:right w:val="nil"/>
                <w:between w:val="nil"/>
              </w:pBdr>
              <w:spacing w:after="200" w:line="276" w:lineRule="auto"/>
              <w:jc w:val="center"/>
              <w:rPr>
                <w:b/>
                <w:sz w:val="16"/>
                <w:szCs w:val="16"/>
              </w:rPr>
            </w:pPr>
          </w:p>
          <w:p w:rsidR="00082201" w:rsidRDefault="00082201">
            <w:pPr>
              <w:pBdr>
                <w:top w:val="nil"/>
                <w:left w:val="nil"/>
                <w:bottom w:val="nil"/>
                <w:right w:val="nil"/>
                <w:between w:val="nil"/>
              </w:pBdr>
              <w:spacing w:after="200" w:line="276" w:lineRule="auto"/>
              <w:jc w:val="center"/>
              <w:rPr>
                <w:b/>
                <w:sz w:val="16"/>
                <w:szCs w:val="16"/>
              </w:rPr>
            </w:pPr>
          </w:p>
        </w:tc>
        <w:tc>
          <w:tcPr>
            <w:tcW w:w="4945" w:type="dxa"/>
          </w:tcPr>
          <w:p w:rsidR="00082201" w:rsidRDefault="004649B4">
            <w:pPr>
              <w:pBdr>
                <w:top w:val="nil"/>
                <w:left w:val="nil"/>
                <w:bottom w:val="nil"/>
                <w:right w:val="nil"/>
                <w:between w:val="nil"/>
              </w:pBdr>
              <w:spacing w:after="200" w:line="276" w:lineRule="auto"/>
              <w:rPr>
                <w:sz w:val="20"/>
                <w:szCs w:val="20"/>
              </w:rPr>
            </w:pPr>
            <w:r>
              <w:rPr>
                <w:sz w:val="20"/>
                <w:szCs w:val="20"/>
              </w:rPr>
              <w:t xml:space="preserve">I will </w:t>
            </w:r>
            <w:r>
              <w:rPr>
                <w:sz w:val="20"/>
                <w:szCs w:val="20"/>
              </w:rPr>
              <w:t>actively participate in small group tutoring</w:t>
            </w:r>
          </w:p>
        </w:tc>
        <w:tc>
          <w:tcPr>
            <w:tcW w:w="4226" w:type="dxa"/>
            <w:gridSpan w:val="2"/>
            <w:vMerge/>
          </w:tcPr>
          <w:p w:rsidR="00082201" w:rsidRDefault="00082201">
            <w:pPr>
              <w:widowControl w:val="0"/>
              <w:pBdr>
                <w:top w:val="nil"/>
                <w:left w:val="nil"/>
                <w:bottom w:val="nil"/>
                <w:right w:val="nil"/>
                <w:between w:val="nil"/>
              </w:pBdr>
              <w:spacing w:line="276" w:lineRule="auto"/>
              <w:rPr>
                <w:sz w:val="20"/>
                <w:szCs w:val="20"/>
              </w:rPr>
            </w:pPr>
          </w:p>
        </w:tc>
      </w:tr>
      <w:tr w:rsidR="00082201">
        <w:trPr>
          <w:trHeight w:val="400"/>
        </w:trPr>
        <w:tc>
          <w:tcPr>
            <w:tcW w:w="1367" w:type="dxa"/>
            <w:vMerge w:val="restart"/>
            <w:shd w:val="clear" w:color="auto" w:fill="FFFF00"/>
            <w:vAlign w:val="center"/>
          </w:tcPr>
          <w:p w:rsidR="00082201" w:rsidRDefault="004649B4">
            <w:pPr>
              <w:spacing w:after="200" w:line="276" w:lineRule="auto"/>
              <w:rPr>
                <w:b/>
                <w:sz w:val="18"/>
                <w:szCs w:val="18"/>
              </w:rPr>
            </w:pPr>
            <w:r>
              <w:rPr>
                <w:b/>
                <w:sz w:val="18"/>
                <w:szCs w:val="18"/>
              </w:rPr>
              <w:t>Instruction:</w:t>
            </w:r>
          </w:p>
          <w:p w:rsidR="00082201" w:rsidRDefault="00082201">
            <w:pPr>
              <w:spacing w:after="200" w:line="276" w:lineRule="auto"/>
              <w:rPr>
                <w:b/>
                <w:sz w:val="18"/>
                <w:szCs w:val="18"/>
              </w:rPr>
            </w:pPr>
          </w:p>
        </w:tc>
        <w:tc>
          <w:tcPr>
            <w:tcW w:w="4226" w:type="dxa"/>
          </w:tcPr>
          <w:p w:rsidR="00082201" w:rsidRDefault="004649B4">
            <w:pPr>
              <w:pBdr>
                <w:top w:val="nil"/>
                <w:left w:val="nil"/>
                <w:bottom w:val="nil"/>
                <w:right w:val="nil"/>
                <w:between w:val="nil"/>
              </w:pBdr>
              <w:spacing w:after="200" w:line="276" w:lineRule="auto"/>
              <w:rPr>
                <w:b/>
                <w:sz w:val="16"/>
                <w:szCs w:val="16"/>
              </w:rPr>
            </w:pPr>
            <w:r>
              <w:rPr>
                <w:b/>
                <w:sz w:val="16"/>
                <w:szCs w:val="16"/>
              </w:rPr>
              <w:t xml:space="preserve">TEST </w:t>
            </w:r>
          </w:p>
        </w:tc>
        <w:tc>
          <w:tcPr>
            <w:tcW w:w="4945" w:type="dxa"/>
          </w:tcPr>
          <w:p w:rsidR="00082201" w:rsidRDefault="004649B4">
            <w:pPr>
              <w:pBdr>
                <w:top w:val="nil"/>
                <w:left w:val="nil"/>
                <w:bottom w:val="nil"/>
                <w:right w:val="nil"/>
                <w:between w:val="nil"/>
              </w:pBdr>
              <w:spacing w:after="200" w:line="276" w:lineRule="auto"/>
              <w:rPr>
                <w:b/>
                <w:sz w:val="16"/>
                <w:szCs w:val="16"/>
              </w:rPr>
            </w:pPr>
            <w:r>
              <w:rPr>
                <w:b/>
                <w:sz w:val="16"/>
                <w:szCs w:val="16"/>
              </w:rPr>
              <w:t xml:space="preserve">SMALL GROUP TUTORING </w:t>
            </w:r>
          </w:p>
        </w:tc>
        <w:tc>
          <w:tcPr>
            <w:tcW w:w="4226" w:type="dxa"/>
            <w:gridSpan w:val="2"/>
            <w:vMerge/>
          </w:tcPr>
          <w:p w:rsidR="00082201" w:rsidRDefault="00082201">
            <w:pPr>
              <w:widowControl w:val="0"/>
              <w:pBdr>
                <w:top w:val="nil"/>
                <w:left w:val="nil"/>
                <w:bottom w:val="nil"/>
                <w:right w:val="nil"/>
                <w:between w:val="nil"/>
              </w:pBdr>
              <w:spacing w:line="276" w:lineRule="auto"/>
              <w:rPr>
                <w:sz w:val="16"/>
                <w:szCs w:val="16"/>
              </w:rPr>
            </w:pPr>
          </w:p>
        </w:tc>
      </w:tr>
      <w:tr w:rsidR="00082201">
        <w:trPr>
          <w:trHeight w:val="500"/>
        </w:trPr>
        <w:tc>
          <w:tcPr>
            <w:tcW w:w="1367" w:type="dxa"/>
            <w:vMerge/>
            <w:shd w:val="clear" w:color="auto" w:fill="FFFF00"/>
            <w:vAlign w:val="center"/>
          </w:tcPr>
          <w:p w:rsidR="00082201" w:rsidRDefault="00082201">
            <w:pPr>
              <w:widowControl w:val="0"/>
              <w:pBdr>
                <w:top w:val="nil"/>
                <w:left w:val="nil"/>
                <w:bottom w:val="nil"/>
                <w:right w:val="nil"/>
                <w:between w:val="nil"/>
              </w:pBdr>
              <w:spacing w:line="276" w:lineRule="auto"/>
              <w:rPr>
                <w:sz w:val="16"/>
                <w:szCs w:val="16"/>
              </w:rPr>
            </w:pPr>
          </w:p>
        </w:tc>
        <w:tc>
          <w:tcPr>
            <w:tcW w:w="4226" w:type="dxa"/>
          </w:tcPr>
          <w:p w:rsidR="00082201" w:rsidRDefault="004649B4">
            <w:pPr>
              <w:pBdr>
                <w:top w:val="nil"/>
                <w:left w:val="nil"/>
                <w:bottom w:val="nil"/>
                <w:right w:val="nil"/>
                <w:between w:val="nil"/>
              </w:pBdr>
              <w:spacing w:after="200" w:line="276" w:lineRule="auto"/>
              <w:rPr>
                <w:b/>
                <w:sz w:val="16"/>
                <w:szCs w:val="16"/>
              </w:rPr>
            </w:pPr>
            <w:r>
              <w:rPr>
                <w:b/>
                <w:sz w:val="20"/>
                <w:szCs w:val="20"/>
              </w:rPr>
              <w:t xml:space="preserve">Homework: </w:t>
            </w:r>
          </w:p>
        </w:tc>
        <w:tc>
          <w:tcPr>
            <w:tcW w:w="4945" w:type="dxa"/>
          </w:tcPr>
          <w:p w:rsidR="00082201" w:rsidRDefault="004649B4">
            <w:pPr>
              <w:pBdr>
                <w:top w:val="nil"/>
                <w:left w:val="nil"/>
                <w:bottom w:val="nil"/>
                <w:right w:val="nil"/>
                <w:between w:val="nil"/>
              </w:pBdr>
              <w:spacing w:after="200" w:line="276" w:lineRule="auto"/>
              <w:rPr>
                <w:sz w:val="16"/>
                <w:szCs w:val="16"/>
              </w:rPr>
            </w:pPr>
            <w:r>
              <w:rPr>
                <w:b/>
                <w:sz w:val="20"/>
                <w:szCs w:val="20"/>
              </w:rPr>
              <w:t xml:space="preserve">Homework: </w:t>
            </w:r>
          </w:p>
        </w:tc>
        <w:tc>
          <w:tcPr>
            <w:tcW w:w="4226" w:type="dxa"/>
            <w:gridSpan w:val="2"/>
            <w:vMerge/>
          </w:tcPr>
          <w:p w:rsidR="00082201" w:rsidRDefault="00082201">
            <w:pPr>
              <w:widowControl w:val="0"/>
              <w:pBdr>
                <w:top w:val="nil"/>
                <w:left w:val="nil"/>
                <w:bottom w:val="nil"/>
                <w:right w:val="nil"/>
                <w:between w:val="nil"/>
              </w:pBdr>
              <w:spacing w:line="276" w:lineRule="auto"/>
              <w:rPr>
                <w:sz w:val="16"/>
                <w:szCs w:val="16"/>
              </w:rPr>
            </w:pPr>
          </w:p>
        </w:tc>
      </w:tr>
      <w:tr w:rsidR="00082201">
        <w:trPr>
          <w:trHeight w:val="620"/>
        </w:trPr>
        <w:tc>
          <w:tcPr>
            <w:tcW w:w="1367" w:type="dxa"/>
            <w:shd w:val="clear" w:color="auto" w:fill="FFFF00"/>
            <w:vAlign w:val="center"/>
          </w:tcPr>
          <w:p w:rsidR="00082201" w:rsidRDefault="004649B4">
            <w:pPr>
              <w:pBdr>
                <w:top w:val="nil"/>
                <w:left w:val="nil"/>
                <w:bottom w:val="nil"/>
                <w:right w:val="nil"/>
                <w:between w:val="nil"/>
              </w:pBdr>
              <w:spacing w:after="200" w:line="276" w:lineRule="auto"/>
              <w:jc w:val="center"/>
              <w:rPr>
                <w:b/>
                <w:sz w:val="18"/>
                <w:szCs w:val="18"/>
              </w:rPr>
            </w:pPr>
            <w:r>
              <w:rPr>
                <w:b/>
                <w:sz w:val="18"/>
                <w:szCs w:val="18"/>
              </w:rPr>
              <w:t>A</w:t>
            </w:r>
            <w:r>
              <w:rPr>
                <w:b/>
                <w:sz w:val="18"/>
                <w:szCs w:val="18"/>
              </w:rPr>
              <w:t>VID</w:t>
            </w:r>
            <w:r>
              <w:rPr>
                <w:b/>
                <w:sz w:val="18"/>
                <w:szCs w:val="18"/>
              </w:rPr>
              <w:t xml:space="preserve"> Strategy</w:t>
            </w:r>
          </w:p>
        </w:tc>
        <w:tc>
          <w:tcPr>
            <w:tcW w:w="4226" w:type="dxa"/>
          </w:tcPr>
          <w:p w:rsidR="00082201" w:rsidRDefault="00082201">
            <w:pPr>
              <w:pBdr>
                <w:top w:val="nil"/>
                <w:left w:val="nil"/>
                <w:bottom w:val="nil"/>
                <w:right w:val="nil"/>
                <w:between w:val="nil"/>
              </w:pBdr>
              <w:spacing w:after="200" w:line="276" w:lineRule="auto"/>
              <w:rPr>
                <w:b/>
                <w:sz w:val="16"/>
                <w:szCs w:val="16"/>
              </w:rPr>
            </w:pPr>
          </w:p>
        </w:tc>
        <w:tc>
          <w:tcPr>
            <w:tcW w:w="4945" w:type="dxa"/>
          </w:tcPr>
          <w:p w:rsidR="00082201" w:rsidRDefault="00082201">
            <w:pPr>
              <w:pBdr>
                <w:top w:val="nil"/>
                <w:left w:val="nil"/>
                <w:bottom w:val="nil"/>
                <w:right w:val="nil"/>
                <w:between w:val="nil"/>
              </w:pBdr>
              <w:spacing w:after="200" w:line="276" w:lineRule="auto"/>
              <w:rPr>
                <w:sz w:val="16"/>
                <w:szCs w:val="16"/>
              </w:rPr>
            </w:pPr>
          </w:p>
        </w:tc>
        <w:tc>
          <w:tcPr>
            <w:tcW w:w="4226" w:type="dxa"/>
            <w:gridSpan w:val="2"/>
          </w:tcPr>
          <w:p w:rsidR="00082201" w:rsidRDefault="00082201">
            <w:pPr>
              <w:pBdr>
                <w:top w:val="nil"/>
                <w:left w:val="nil"/>
                <w:bottom w:val="nil"/>
                <w:right w:val="nil"/>
                <w:between w:val="nil"/>
              </w:pBdr>
              <w:spacing w:after="200" w:line="276" w:lineRule="auto"/>
              <w:rPr>
                <w:sz w:val="20"/>
                <w:szCs w:val="20"/>
              </w:rPr>
            </w:pPr>
          </w:p>
        </w:tc>
      </w:tr>
      <w:tr w:rsidR="00082201">
        <w:trPr>
          <w:trHeight w:val="620"/>
        </w:trPr>
        <w:tc>
          <w:tcPr>
            <w:tcW w:w="1367" w:type="dxa"/>
            <w:shd w:val="clear" w:color="auto" w:fill="FFFF00"/>
            <w:vAlign w:val="center"/>
          </w:tcPr>
          <w:p w:rsidR="00082201" w:rsidRDefault="004649B4">
            <w:pPr>
              <w:pBdr>
                <w:top w:val="nil"/>
                <w:left w:val="nil"/>
                <w:bottom w:val="nil"/>
                <w:right w:val="nil"/>
                <w:between w:val="nil"/>
              </w:pBdr>
              <w:spacing w:after="200" w:line="276" w:lineRule="auto"/>
              <w:jc w:val="center"/>
              <w:rPr>
                <w:b/>
                <w:sz w:val="18"/>
                <w:szCs w:val="18"/>
              </w:rPr>
            </w:pPr>
            <w:r>
              <w:rPr>
                <w:b/>
                <w:sz w:val="18"/>
                <w:szCs w:val="18"/>
              </w:rPr>
              <w:t>Kagan Strategy</w:t>
            </w:r>
          </w:p>
        </w:tc>
        <w:tc>
          <w:tcPr>
            <w:tcW w:w="4226" w:type="dxa"/>
          </w:tcPr>
          <w:p w:rsidR="00082201" w:rsidRDefault="00082201">
            <w:pPr>
              <w:pBdr>
                <w:top w:val="nil"/>
                <w:left w:val="nil"/>
                <w:bottom w:val="nil"/>
                <w:right w:val="nil"/>
                <w:between w:val="nil"/>
              </w:pBdr>
              <w:spacing w:after="200" w:line="276" w:lineRule="auto"/>
              <w:rPr>
                <w:b/>
                <w:sz w:val="16"/>
                <w:szCs w:val="16"/>
              </w:rPr>
            </w:pPr>
          </w:p>
        </w:tc>
        <w:tc>
          <w:tcPr>
            <w:tcW w:w="4945" w:type="dxa"/>
          </w:tcPr>
          <w:p w:rsidR="00082201" w:rsidRDefault="00082201">
            <w:pPr>
              <w:pBdr>
                <w:top w:val="nil"/>
                <w:left w:val="nil"/>
                <w:bottom w:val="nil"/>
                <w:right w:val="nil"/>
                <w:between w:val="nil"/>
              </w:pBdr>
              <w:spacing w:after="200" w:line="276" w:lineRule="auto"/>
              <w:rPr>
                <w:sz w:val="16"/>
                <w:szCs w:val="16"/>
              </w:rPr>
            </w:pPr>
          </w:p>
        </w:tc>
        <w:tc>
          <w:tcPr>
            <w:tcW w:w="4226" w:type="dxa"/>
            <w:gridSpan w:val="2"/>
          </w:tcPr>
          <w:p w:rsidR="00082201" w:rsidRDefault="00082201">
            <w:pPr>
              <w:pBdr>
                <w:top w:val="nil"/>
                <w:left w:val="nil"/>
                <w:bottom w:val="nil"/>
                <w:right w:val="nil"/>
                <w:between w:val="nil"/>
              </w:pBdr>
              <w:spacing w:after="200" w:line="276" w:lineRule="auto"/>
              <w:rPr>
                <w:sz w:val="20"/>
                <w:szCs w:val="20"/>
              </w:rPr>
            </w:pPr>
          </w:p>
        </w:tc>
      </w:tr>
    </w:tbl>
    <w:p w:rsidR="00082201" w:rsidRDefault="00082201">
      <w:pPr>
        <w:pBdr>
          <w:top w:val="nil"/>
          <w:left w:val="nil"/>
          <w:bottom w:val="nil"/>
          <w:right w:val="nil"/>
          <w:between w:val="nil"/>
        </w:pBdr>
        <w:spacing w:after="0" w:line="240" w:lineRule="auto"/>
        <w:rPr>
          <w:sz w:val="24"/>
          <w:szCs w:val="24"/>
        </w:rPr>
      </w:pPr>
    </w:p>
    <w:sectPr w:rsidR="00082201">
      <w:pgSz w:w="15840" w:h="12240"/>
      <w:pgMar w:top="432" w:right="720" w:bottom="432" w:left="432"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EB Garamond">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201"/>
    <w:rsid w:val="00082201"/>
    <w:rsid w:val="00464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286516-61B0-492B-9F60-B12850E8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Remynse, Chad</dc:creator>
  <cp:lastModifiedBy>Windows User</cp:lastModifiedBy>
  <cp:revision>2</cp:revision>
  <dcterms:created xsi:type="dcterms:W3CDTF">2019-11-15T16:09:00Z</dcterms:created>
  <dcterms:modified xsi:type="dcterms:W3CDTF">2019-11-15T16:09:00Z</dcterms:modified>
</cp:coreProperties>
</file>